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521"/>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3201"/>
        <w:gridCol w:w="1678"/>
        <w:gridCol w:w="1472"/>
      </w:tblGrid>
      <w:tr w:rsidR="004903C4" w:rsidRPr="003D76B3" w:rsidTr="00045D9B">
        <w:trPr>
          <w:trHeight w:val="593"/>
        </w:trPr>
        <w:tc>
          <w:tcPr>
            <w:tcW w:w="9775" w:type="dxa"/>
            <w:gridSpan w:val="4"/>
            <w:shd w:val="clear" w:color="auto" w:fill="1F497D"/>
            <w:vAlign w:val="center"/>
          </w:tcPr>
          <w:p w:rsidR="004903C4" w:rsidRPr="003D76B3" w:rsidRDefault="006350F9" w:rsidP="00045D9B">
            <w:pPr>
              <w:jc w:val="center"/>
              <w:rPr>
                <w:rFonts w:ascii="Arial" w:hAnsi="Arial" w:cs="Arial"/>
                <w:b/>
                <w:color w:val="FFFFFF"/>
                <w:sz w:val="20"/>
                <w:szCs w:val="20"/>
              </w:rPr>
            </w:pPr>
            <w:r w:rsidRPr="006350F9">
              <w:rPr>
                <w:rFonts w:ascii="Arial" w:hAnsi="Arial" w:cs="Arial"/>
                <w:b/>
                <w:color w:val="FFFFFF"/>
                <w:sz w:val="28"/>
                <w:szCs w:val="20"/>
              </w:rPr>
              <w:t xml:space="preserve">Minutes - </w:t>
            </w:r>
            <w:r w:rsidR="004903C4" w:rsidRPr="006350F9">
              <w:rPr>
                <w:rFonts w:ascii="Arial" w:hAnsi="Arial" w:cs="Arial"/>
                <w:b/>
                <w:color w:val="FFFFFF"/>
                <w:sz w:val="28"/>
                <w:szCs w:val="20"/>
              </w:rPr>
              <w:t>Shelter Reference Group</w:t>
            </w:r>
          </w:p>
        </w:tc>
      </w:tr>
      <w:tr w:rsidR="004903C4" w:rsidRPr="003D76B3" w:rsidTr="00045D9B">
        <w:trPr>
          <w:trHeight w:val="417"/>
        </w:trPr>
        <w:tc>
          <w:tcPr>
            <w:tcW w:w="9775" w:type="dxa"/>
            <w:gridSpan w:val="4"/>
            <w:vAlign w:val="center"/>
          </w:tcPr>
          <w:p w:rsidR="004903C4" w:rsidRPr="003D76B3" w:rsidRDefault="004903C4" w:rsidP="00045D9B">
            <w:pPr>
              <w:rPr>
                <w:rFonts w:ascii="Arial" w:hAnsi="Arial" w:cs="Arial"/>
                <w:sz w:val="20"/>
                <w:szCs w:val="20"/>
              </w:rPr>
            </w:pPr>
            <w:r w:rsidRPr="003D76B3">
              <w:rPr>
                <w:rFonts w:ascii="Arial" w:hAnsi="Arial" w:cs="Arial"/>
                <w:b/>
                <w:sz w:val="20"/>
                <w:szCs w:val="20"/>
              </w:rPr>
              <w:t>Date:</w:t>
            </w:r>
            <w:r w:rsidRPr="003D76B3">
              <w:rPr>
                <w:rFonts w:ascii="Arial" w:hAnsi="Arial" w:cs="Arial"/>
                <w:sz w:val="20"/>
                <w:szCs w:val="20"/>
              </w:rPr>
              <w:t xml:space="preserve"> </w:t>
            </w:r>
            <w:r w:rsidRPr="003D76B3">
              <w:rPr>
                <w:rFonts w:ascii="Arial" w:hAnsi="Arial" w:cs="Arial"/>
                <w:sz w:val="20"/>
                <w:szCs w:val="20"/>
              </w:rPr>
              <w:tab/>
            </w:r>
            <w:r w:rsidR="00567820">
              <w:rPr>
                <w:rFonts w:ascii="Arial" w:hAnsi="Arial" w:cs="Arial"/>
                <w:sz w:val="20"/>
                <w:szCs w:val="20"/>
              </w:rPr>
              <w:t>Monday</w:t>
            </w:r>
            <w:r>
              <w:rPr>
                <w:rFonts w:ascii="Arial" w:hAnsi="Arial" w:cs="Arial"/>
                <w:sz w:val="20"/>
                <w:szCs w:val="20"/>
              </w:rPr>
              <w:t xml:space="preserve">, </w:t>
            </w:r>
            <w:r w:rsidR="00567820">
              <w:rPr>
                <w:rFonts w:ascii="Arial" w:hAnsi="Arial" w:cs="Arial"/>
                <w:sz w:val="20"/>
                <w:szCs w:val="20"/>
              </w:rPr>
              <w:t>5 March, 2012</w:t>
            </w:r>
          </w:p>
        </w:tc>
      </w:tr>
      <w:tr w:rsidR="004903C4" w:rsidRPr="003D76B3" w:rsidTr="00045D9B">
        <w:trPr>
          <w:trHeight w:val="438"/>
        </w:trPr>
        <w:tc>
          <w:tcPr>
            <w:tcW w:w="9775" w:type="dxa"/>
            <w:gridSpan w:val="4"/>
            <w:vAlign w:val="center"/>
          </w:tcPr>
          <w:p w:rsidR="004903C4" w:rsidRPr="003D76B3" w:rsidRDefault="004903C4" w:rsidP="00045D9B">
            <w:pPr>
              <w:rPr>
                <w:rFonts w:ascii="Arial" w:hAnsi="Arial" w:cs="Arial"/>
                <w:sz w:val="20"/>
                <w:szCs w:val="20"/>
              </w:rPr>
            </w:pPr>
            <w:r w:rsidRPr="003D76B3">
              <w:rPr>
                <w:rFonts w:ascii="Arial" w:hAnsi="Arial" w:cs="Arial"/>
                <w:b/>
                <w:sz w:val="20"/>
                <w:szCs w:val="20"/>
              </w:rPr>
              <w:t>Venue</w:t>
            </w:r>
            <w:r w:rsidRPr="003D76B3">
              <w:rPr>
                <w:rFonts w:ascii="Arial" w:hAnsi="Arial" w:cs="Arial"/>
                <w:sz w:val="20"/>
                <w:szCs w:val="20"/>
              </w:rPr>
              <w:t xml:space="preserve">: </w:t>
            </w:r>
            <w:r w:rsidRPr="003D76B3">
              <w:rPr>
                <w:rFonts w:ascii="Arial" w:hAnsi="Arial" w:cs="Arial"/>
                <w:sz w:val="20"/>
                <w:szCs w:val="20"/>
              </w:rPr>
              <w:tab/>
            </w:r>
            <w:r w:rsidR="00A617A3">
              <w:rPr>
                <w:rFonts w:ascii="Arial" w:hAnsi="Arial" w:cs="Arial"/>
                <w:sz w:val="20"/>
                <w:szCs w:val="20"/>
              </w:rPr>
              <w:t>ARUP Offices, Kent Street, Sydney</w:t>
            </w:r>
            <w:r w:rsidRPr="003D76B3">
              <w:rPr>
                <w:rFonts w:ascii="Arial" w:hAnsi="Arial" w:cs="Arial"/>
                <w:sz w:val="20"/>
                <w:szCs w:val="20"/>
              </w:rPr>
              <w:t xml:space="preserve"> </w:t>
            </w:r>
          </w:p>
        </w:tc>
      </w:tr>
      <w:tr w:rsidR="004903C4" w:rsidRPr="003D76B3" w:rsidTr="00045D9B">
        <w:trPr>
          <w:trHeight w:val="892"/>
        </w:trPr>
        <w:tc>
          <w:tcPr>
            <w:tcW w:w="3424" w:type="dxa"/>
            <w:tcBorders>
              <w:bottom w:val="single" w:sz="4" w:space="0" w:color="FFFFFF"/>
              <w:right w:val="single" w:sz="4" w:space="0" w:color="FFFFFF"/>
            </w:tcBorders>
          </w:tcPr>
          <w:p w:rsidR="00CD6BFD" w:rsidRDefault="00CD6BFD" w:rsidP="00045D9B">
            <w:pPr>
              <w:rPr>
                <w:rFonts w:ascii="Arial" w:hAnsi="Arial" w:cs="Arial"/>
                <w:b/>
                <w:sz w:val="20"/>
                <w:szCs w:val="20"/>
              </w:rPr>
            </w:pPr>
          </w:p>
          <w:p w:rsidR="004903C4" w:rsidRPr="003D3493" w:rsidRDefault="004903C4" w:rsidP="00045D9B">
            <w:pPr>
              <w:rPr>
                <w:rFonts w:ascii="Arial" w:hAnsi="Arial" w:cs="Arial"/>
                <w:sz w:val="20"/>
                <w:szCs w:val="20"/>
              </w:rPr>
            </w:pPr>
            <w:r w:rsidRPr="003D3493">
              <w:rPr>
                <w:rFonts w:ascii="Arial" w:hAnsi="Arial" w:cs="Arial"/>
                <w:b/>
                <w:sz w:val="20"/>
                <w:szCs w:val="20"/>
              </w:rPr>
              <w:t xml:space="preserve">Participants: </w:t>
            </w:r>
          </w:p>
          <w:p w:rsidR="004903C4" w:rsidRDefault="004903C4" w:rsidP="00045D9B">
            <w:pPr>
              <w:numPr>
                <w:ilvl w:val="0"/>
                <w:numId w:val="1"/>
              </w:numPr>
              <w:rPr>
                <w:rFonts w:ascii="Arial" w:hAnsi="Arial" w:cs="Arial"/>
                <w:sz w:val="20"/>
                <w:szCs w:val="20"/>
              </w:rPr>
            </w:pPr>
            <w:r>
              <w:rPr>
                <w:rFonts w:ascii="Arial" w:hAnsi="Arial" w:cs="Arial"/>
                <w:sz w:val="20"/>
                <w:szCs w:val="20"/>
              </w:rPr>
              <w:t xml:space="preserve">Esther </w:t>
            </w:r>
            <w:proofErr w:type="spellStart"/>
            <w:r>
              <w:rPr>
                <w:rFonts w:ascii="Arial" w:hAnsi="Arial" w:cs="Arial"/>
                <w:sz w:val="20"/>
                <w:szCs w:val="20"/>
              </w:rPr>
              <w:t>Charlesworth</w:t>
            </w:r>
            <w:proofErr w:type="spellEnd"/>
            <w:r>
              <w:rPr>
                <w:rFonts w:ascii="Arial" w:hAnsi="Arial" w:cs="Arial"/>
                <w:sz w:val="20"/>
                <w:szCs w:val="20"/>
              </w:rPr>
              <w:t xml:space="preserve"> </w:t>
            </w:r>
            <w:r w:rsidR="00567820">
              <w:rPr>
                <w:rFonts w:ascii="Arial" w:hAnsi="Arial" w:cs="Arial"/>
                <w:sz w:val="20"/>
                <w:szCs w:val="20"/>
              </w:rPr>
              <w:t>–</w:t>
            </w:r>
            <w:r w:rsidR="00A617A3">
              <w:rPr>
                <w:rFonts w:ascii="Arial" w:hAnsi="Arial" w:cs="Arial"/>
                <w:sz w:val="20"/>
                <w:szCs w:val="20"/>
              </w:rPr>
              <w:t xml:space="preserve"> AWF</w:t>
            </w:r>
          </w:p>
          <w:p w:rsidR="00567820" w:rsidRDefault="00567820" w:rsidP="00045D9B">
            <w:pPr>
              <w:numPr>
                <w:ilvl w:val="0"/>
                <w:numId w:val="1"/>
              </w:numPr>
              <w:rPr>
                <w:rFonts w:ascii="Arial" w:hAnsi="Arial" w:cs="Arial"/>
                <w:sz w:val="20"/>
                <w:szCs w:val="20"/>
              </w:rPr>
            </w:pPr>
            <w:r>
              <w:rPr>
                <w:rFonts w:ascii="Arial" w:hAnsi="Arial" w:cs="Arial"/>
                <w:sz w:val="20"/>
                <w:szCs w:val="20"/>
              </w:rPr>
              <w:t>Richard Forsythe – Caritas Australia</w:t>
            </w:r>
          </w:p>
          <w:p w:rsidR="004D53DD" w:rsidRDefault="004D53DD" w:rsidP="00045D9B">
            <w:pPr>
              <w:numPr>
                <w:ilvl w:val="0"/>
                <w:numId w:val="1"/>
              </w:numPr>
              <w:rPr>
                <w:rFonts w:ascii="Arial" w:hAnsi="Arial" w:cs="Arial"/>
                <w:sz w:val="20"/>
                <w:szCs w:val="20"/>
              </w:rPr>
            </w:pPr>
            <w:r>
              <w:rPr>
                <w:rFonts w:ascii="Arial" w:hAnsi="Arial" w:cs="Arial"/>
                <w:sz w:val="20"/>
                <w:szCs w:val="20"/>
              </w:rPr>
              <w:t>Bruce Hutchison – Partner Housing</w:t>
            </w:r>
          </w:p>
          <w:p w:rsidR="00567820" w:rsidRDefault="00567820" w:rsidP="00045D9B">
            <w:pPr>
              <w:numPr>
                <w:ilvl w:val="0"/>
                <w:numId w:val="1"/>
              </w:numPr>
              <w:rPr>
                <w:rFonts w:ascii="Arial" w:hAnsi="Arial" w:cs="Arial"/>
                <w:sz w:val="20"/>
                <w:szCs w:val="20"/>
              </w:rPr>
            </w:pPr>
            <w:r>
              <w:rPr>
                <w:rFonts w:ascii="Arial" w:hAnsi="Arial" w:cs="Arial"/>
                <w:sz w:val="20"/>
                <w:szCs w:val="20"/>
              </w:rPr>
              <w:t>Joanna Lindner – ACFID</w:t>
            </w:r>
          </w:p>
          <w:p w:rsidR="00567820" w:rsidRPr="003D3493" w:rsidRDefault="00567820" w:rsidP="00045D9B">
            <w:pPr>
              <w:ind w:left="360"/>
              <w:rPr>
                <w:rFonts w:ascii="Arial" w:hAnsi="Arial" w:cs="Arial"/>
                <w:sz w:val="20"/>
                <w:szCs w:val="20"/>
              </w:rPr>
            </w:pPr>
          </w:p>
        </w:tc>
        <w:tc>
          <w:tcPr>
            <w:tcW w:w="6351" w:type="dxa"/>
            <w:gridSpan w:val="3"/>
            <w:tcBorders>
              <w:left w:val="single" w:sz="4" w:space="0" w:color="FFFFFF"/>
              <w:bottom w:val="single" w:sz="4" w:space="0" w:color="FFFFFF"/>
            </w:tcBorders>
          </w:tcPr>
          <w:p w:rsidR="004903C4" w:rsidRDefault="004903C4" w:rsidP="00045D9B">
            <w:pPr>
              <w:rPr>
                <w:rFonts w:ascii="Arial" w:hAnsi="Arial" w:cs="Arial"/>
                <w:sz w:val="20"/>
                <w:szCs w:val="20"/>
              </w:rPr>
            </w:pPr>
          </w:p>
          <w:p w:rsidR="00CD6BFD" w:rsidRDefault="00CD6BFD" w:rsidP="00045D9B">
            <w:pPr>
              <w:rPr>
                <w:rFonts w:ascii="Arial" w:hAnsi="Arial" w:cs="Arial"/>
                <w:sz w:val="20"/>
                <w:szCs w:val="20"/>
              </w:rPr>
            </w:pPr>
          </w:p>
          <w:p w:rsidR="004D53DD" w:rsidRDefault="004D53DD" w:rsidP="00045D9B">
            <w:pPr>
              <w:numPr>
                <w:ilvl w:val="0"/>
                <w:numId w:val="1"/>
              </w:numPr>
              <w:rPr>
                <w:rFonts w:ascii="Arial" w:hAnsi="Arial" w:cs="Arial"/>
                <w:sz w:val="20"/>
                <w:szCs w:val="20"/>
              </w:rPr>
            </w:pPr>
            <w:r>
              <w:rPr>
                <w:rFonts w:ascii="Arial" w:hAnsi="Arial" w:cs="Arial"/>
                <w:sz w:val="20"/>
                <w:szCs w:val="20"/>
              </w:rPr>
              <w:t xml:space="preserve">David </w:t>
            </w:r>
            <w:proofErr w:type="spellStart"/>
            <w:r>
              <w:rPr>
                <w:rFonts w:ascii="Arial" w:hAnsi="Arial" w:cs="Arial"/>
                <w:sz w:val="20"/>
                <w:szCs w:val="20"/>
              </w:rPr>
              <w:t>Kaunitz</w:t>
            </w:r>
            <w:proofErr w:type="spellEnd"/>
            <w:r>
              <w:rPr>
                <w:rFonts w:ascii="Arial" w:hAnsi="Arial" w:cs="Arial"/>
                <w:sz w:val="20"/>
                <w:szCs w:val="20"/>
              </w:rPr>
              <w:t xml:space="preserve"> – Emergency Architects</w:t>
            </w:r>
          </w:p>
          <w:p w:rsidR="00567820" w:rsidRDefault="004903C4" w:rsidP="00045D9B">
            <w:pPr>
              <w:numPr>
                <w:ilvl w:val="0"/>
                <w:numId w:val="1"/>
              </w:numPr>
              <w:rPr>
                <w:rFonts w:ascii="Arial" w:hAnsi="Arial" w:cs="Arial"/>
                <w:sz w:val="20"/>
                <w:szCs w:val="20"/>
              </w:rPr>
            </w:pPr>
            <w:r w:rsidRPr="004903C4">
              <w:rPr>
                <w:rFonts w:ascii="Arial" w:hAnsi="Arial" w:cs="Arial"/>
                <w:sz w:val="20"/>
                <w:szCs w:val="20"/>
              </w:rPr>
              <w:t>Ruth</w:t>
            </w:r>
            <w:r>
              <w:rPr>
                <w:rFonts w:ascii="Arial" w:hAnsi="Arial" w:cs="Arial"/>
                <w:sz w:val="20"/>
                <w:szCs w:val="20"/>
              </w:rPr>
              <w:t xml:space="preserve"> Kestermann </w:t>
            </w:r>
            <w:r w:rsidR="00567820">
              <w:rPr>
                <w:rFonts w:ascii="Arial" w:hAnsi="Arial" w:cs="Arial"/>
                <w:sz w:val="20"/>
                <w:szCs w:val="20"/>
              </w:rPr>
              <w:t>–</w:t>
            </w:r>
            <w:r w:rsidRPr="004903C4">
              <w:rPr>
                <w:rFonts w:ascii="Arial" w:hAnsi="Arial" w:cs="Arial"/>
                <w:sz w:val="20"/>
                <w:szCs w:val="20"/>
              </w:rPr>
              <w:t xml:space="preserve"> ARUP</w:t>
            </w:r>
          </w:p>
          <w:p w:rsidR="004D53DD" w:rsidRDefault="004D53DD" w:rsidP="00045D9B">
            <w:pPr>
              <w:numPr>
                <w:ilvl w:val="0"/>
                <w:numId w:val="1"/>
              </w:numPr>
              <w:rPr>
                <w:rFonts w:ascii="Arial" w:hAnsi="Arial" w:cs="Arial"/>
                <w:sz w:val="20"/>
                <w:szCs w:val="20"/>
              </w:rPr>
            </w:pPr>
            <w:r>
              <w:rPr>
                <w:rFonts w:ascii="Arial" w:hAnsi="Arial" w:cs="Arial"/>
                <w:sz w:val="20"/>
                <w:szCs w:val="20"/>
              </w:rPr>
              <w:t xml:space="preserve">Brett Moore – World Vision International </w:t>
            </w:r>
          </w:p>
          <w:p w:rsidR="00567820" w:rsidRDefault="00567820" w:rsidP="00045D9B">
            <w:pPr>
              <w:numPr>
                <w:ilvl w:val="0"/>
                <w:numId w:val="1"/>
              </w:numPr>
              <w:rPr>
                <w:rFonts w:ascii="Arial" w:hAnsi="Arial" w:cs="Arial"/>
                <w:sz w:val="20"/>
                <w:szCs w:val="20"/>
              </w:rPr>
            </w:pPr>
            <w:r>
              <w:rPr>
                <w:rFonts w:ascii="Arial" w:hAnsi="Arial" w:cs="Arial"/>
                <w:sz w:val="20"/>
                <w:szCs w:val="20"/>
              </w:rPr>
              <w:t>James Schell –</w:t>
            </w:r>
            <w:r w:rsidR="004903C4" w:rsidRPr="004903C4">
              <w:rPr>
                <w:rFonts w:ascii="Arial" w:hAnsi="Arial" w:cs="Arial"/>
                <w:sz w:val="20"/>
                <w:szCs w:val="20"/>
              </w:rPr>
              <w:t xml:space="preserve"> </w:t>
            </w:r>
            <w:r w:rsidR="004903C4">
              <w:rPr>
                <w:rFonts w:ascii="Arial" w:hAnsi="Arial" w:cs="Arial"/>
                <w:sz w:val="20"/>
                <w:szCs w:val="20"/>
              </w:rPr>
              <w:t>HFHA</w:t>
            </w:r>
          </w:p>
          <w:p w:rsidR="00A40FBE" w:rsidRDefault="00A40FBE" w:rsidP="00045D9B">
            <w:pPr>
              <w:numPr>
                <w:ilvl w:val="0"/>
                <w:numId w:val="1"/>
              </w:numPr>
              <w:rPr>
                <w:rFonts w:ascii="Arial" w:hAnsi="Arial" w:cs="Arial"/>
                <w:sz w:val="20"/>
                <w:szCs w:val="20"/>
              </w:rPr>
            </w:pPr>
            <w:r>
              <w:rPr>
                <w:rFonts w:ascii="Arial" w:hAnsi="Arial" w:cs="Arial"/>
                <w:sz w:val="20"/>
                <w:szCs w:val="20"/>
              </w:rPr>
              <w:t>Michelle Carr - HFHA</w:t>
            </w:r>
          </w:p>
          <w:p w:rsidR="004903C4" w:rsidRPr="004D53DD" w:rsidRDefault="004D53DD" w:rsidP="00045D9B">
            <w:pPr>
              <w:numPr>
                <w:ilvl w:val="0"/>
                <w:numId w:val="1"/>
              </w:numPr>
              <w:rPr>
                <w:rFonts w:ascii="Arial" w:hAnsi="Arial" w:cs="Arial"/>
                <w:sz w:val="20"/>
                <w:szCs w:val="20"/>
              </w:rPr>
            </w:pPr>
            <w:r w:rsidRPr="004D53DD">
              <w:rPr>
                <w:rFonts w:ascii="Arial" w:hAnsi="Arial" w:cs="Arial"/>
                <w:sz w:val="20"/>
                <w:szCs w:val="20"/>
              </w:rPr>
              <w:t xml:space="preserve">Carla </w:t>
            </w:r>
            <w:proofErr w:type="spellStart"/>
            <w:r w:rsidRPr="004D53DD">
              <w:rPr>
                <w:rFonts w:ascii="Arial" w:hAnsi="Arial" w:cs="Arial"/>
                <w:sz w:val="20"/>
                <w:szCs w:val="20"/>
              </w:rPr>
              <w:t>Wachmiller</w:t>
            </w:r>
            <w:proofErr w:type="spellEnd"/>
            <w:r w:rsidRPr="004D53DD">
              <w:rPr>
                <w:rFonts w:ascii="Arial" w:hAnsi="Arial" w:cs="Arial"/>
                <w:sz w:val="20"/>
                <w:szCs w:val="20"/>
              </w:rPr>
              <w:t xml:space="preserve"> – Emergency Architects</w:t>
            </w:r>
          </w:p>
        </w:tc>
      </w:tr>
      <w:tr w:rsidR="00A617A3" w:rsidRPr="003D76B3" w:rsidTr="00045D9B">
        <w:trPr>
          <w:trHeight w:val="787"/>
        </w:trPr>
        <w:tc>
          <w:tcPr>
            <w:tcW w:w="3424" w:type="dxa"/>
            <w:tcBorders>
              <w:bottom w:val="single" w:sz="4" w:space="0" w:color="FFFFFF"/>
              <w:right w:val="single" w:sz="4" w:space="0" w:color="FFFFFF"/>
            </w:tcBorders>
          </w:tcPr>
          <w:p w:rsidR="00A617A3" w:rsidRDefault="00A617A3" w:rsidP="00045D9B">
            <w:pPr>
              <w:ind w:right="-2260"/>
              <w:rPr>
                <w:rFonts w:ascii="Arial" w:hAnsi="Arial" w:cs="Arial"/>
                <w:b/>
                <w:sz w:val="20"/>
                <w:szCs w:val="20"/>
              </w:rPr>
            </w:pPr>
            <w:r>
              <w:rPr>
                <w:rFonts w:ascii="Arial" w:hAnsi="Arial" w:cs="Arial"/>
                <w:b/>
                <w:sz w:val="20"/>
                <w:szCs w:val="20"/>
              </w:rPr>
              <w:t>Apologies:</w:t>
            </w:r>
          </w:p>
          <w:p w:rsidR="00567820" w:rsidRPr="004903C4" w:rsidRDefault="00567820" w:rsidP="00045D9B">
            <w:pPr>
              <w:numPr>
                <w:ilvl w:val="0"/>
                <w:numId w:val="12"/>
              </w:numPr>
              <w:rPr>
                <w:rFonts w:ascii="Arial" w:hAnsi="Arial" w:cs="Arial"/>
                <w:sz w:val="20"/>
                <w:szCs w:val="20"/>
              </w:rPr>
            </w:pPr>
            <w:r w:rsidRPr="004903C4">
              <w:rPr>
                <w:rFonts w:ascii="Arial" w:hAnsi="Arial" w:cs="Arial"/>
                <w:sz w:val="20"/>
                <w:szCs w:val="20"/>
              </w:rPr>
              <w:t>Sarah Davies</w:t>
            </w:r>
            <w:r>
              <w:rPr>
                <w:rFonts w:ascii="Arial" w:hAnsi="Arial" w:cs="Arial"/>
                <w:sz w:val="20"/>
                <w:szCs w:val="20"/>
              </w:rPr>
              <w:t xml:space="preserve"> </w:t>
            </w:r>
            <w:r w:rsidRPr="004903C4">
              <w:rPr>
                <w:rFonts w:ascii="Arial" w:hAnsi="Arial" w:cs="Arial"/>
                <w:sz w:val="20"/>
                <w:szCs w:val="20"/>
              </w:rPr>
              <w:t>- Red Cross</w:t>
            </w:r>
          </w:p>
          <w:p w:rsidR="00A617A3" w:rsidRPr="00A617A3" w:rsidRDefault="00A617A3" w:rsidP="00045D9B">
            <w:pPr>
              <w:ind w:left="360"/>
              <w:rPr>
                <w:rFonts w:ascii="Arial" w:hAnsi="Arial" w:cs="Arial"/>
                <w:sz w:val="20"/>
                <w:szCs w:val="20"/>
              </w:rPr>
            </w:pPr>
            <w:r w:rsidRPr="003D3493">
              <w:rPr>
                <w:rFonts w:ascii="Arial" w:hAnsi="Arial" w:cs="Arial"/>
                <w:b/>
                <w:sz w:val="20"/>
                <w:szCs w:val="20"/>
              </w:rPr>
              <w:t xml:space="preserve">                                                                                                                              </w:t>
            </w:r>
          </w:p>
        </w:tc>
        <w:tc>
          <w:tcPr>
            <w:tcW w:w="6351" w:type="dxa"/>
            <w:gridSpan w:val="3"/>
            <w:tcBorders>
              <w:left w:val="single" w:sz="4" w:space="0" w:color="FFFFFF"/>
              <w:bottom w:val="single" w:sz="4" w:space="0" w:color="FFFFFF"/>
            </w:tcBorders>
          </w:tcPr>
          <w:p w:rsidR="00A617A3" w:rsidRDefault="00A617A3" w:rsidP="00045D9B">
            <w:pPr>
              <w:rPr>
                <w:rFonts w:ascii="Arial" w:hAnsi="Arial" w:cs="Arial"/>
                <w:sz w:val="20"/>
                <w:szCs w:val="20"/>
              </w:rPr>
            </w:pPr>
          </w:p>
          <w:p w:rsidR="00A617A3" w:rsidRDefault="00A617A3" w:rsidP="00045D9B">
            <w:pPr>
              <w:rPr>
                <w:rFonts w:ascii="Arial" w:hAnsi="Arial" w:cs="Arial"/>
                <w:sz w:val="20"/>
                <w:szCs w:val="20"/>
              </w:rPr>
            </w:pPr>
          </w:p>
        </w:tc>
      </w:tr>
      <w:tr w:rsidR="004903C4" w:rsidRPr="003D76B3" w:rsidTr="00045D9B">
        <w:trPr>
          <w:trHeight w:val="2949"/>
        </w:trPr>
        <w:tc>
          <w:tcPr>
            <w:tcW w:w="9775" w:type="dxa"/>
            <w:gridSpan w:val="4"/>
          </w:tcPr>
          <w:p w:rsidR="00CD6BFD" w:rsidRDefault="00CD6BFD" w:rsidP="00045D9B">
            <w:pPr>
              <w:rPr>
                <w:rFonts w:ascii="Arial" w:hAnsi="Arial" w:cs="Arial"/>
                <w:b/>
                <w:sz w:val="20"/>
                <w:szCs w:val="20"/>
              </w:rPr>
            </w:pPr>
          </w:p>
          <w:p w:rsidR="004903C4" w:rsidRDefault="004903C4" w:rsidP="00045D9B">
            <w:pPr>
              <w:rPr>
                <w:rFonts w:ascii="Arial" w:hAnsi="Arial" w:cs="Arial"/>
                <w:b/>
                <w:sz w:val="20"/>
                <w:szCs w:val="20"/>
              </w:rPr>
            </w:pPr>
            <w:r w:rsidRPr="003D76B3">
              <w:rPr>
                <w:rFonts w:ascii="Arial" w:hAnsi="Arial" w:cs="Arial"/>
                <w:b/>
                <w:sz w:val="20"/>
                <w:szCs w:val="20"/>
              </w:rPr>
              <w:t>Agenda</w:t>
            </w:r>
            <w:r>
              <w:rPr>
                <w:rFonts w:ascii="Arial" w:hAnsi="Arial" w:cs="Arial"/>
                <w:b/>
                <w:sz w:val="20"/>
                <w:szCs w:val="20"/>
              </w:rPr>
              <w:t>:</w:t>
            </w:r>
          </w:p>
          <w:p w:rsidR="00CD6BFD" w:rsidRDefault="006350F9" w:rsidP="00045D9B">
            <w:pPr>
              <w:numPr>
                <w:ilvl w:val="0"/>
                <w:numId w:val="14"/>
              </w:numPr>
              <w:tabs>
                <w:tab w:val="left" w:pos="567"/>
              </w:tabs>
              <w:spacing w:line="276" w:lineRule="auto"/>
              <w:ind w:left="567" w:hanging="436"/>
              <w:rPr>
                <w:rFonts w:ascii="Arial" w:hAnsi="Arial" w:cs="Arial"/>
                <w:sz w:val="20"/>
                <w:szCs w:val="20"/>
              </w:rPr>
            </w:pPr>
            <w:r w:rsidRPr="006350F9">
              <w:rPr>
                <w:rFonts w:ascii="Arial" w:hAnsi="Arial" w:cs="Arial"/>
                <w:b/>
                <w:sz w:val="20"/>
                <w:szCs w:val="20"/>
                <w:u w:val="single"/>
              </w:rPr>
              <w:t>S</w:t>
            </w:r>
            <w:r w:rsidR="00567820">
              <w:rPr>
                <w:rFonts w:ascii="Arial" w:hAnsi="Arial" w:cs="Arial"/>
                <w:b/>
                <w:sz w:val="20"/>
                <w:szCs w:val="20"/>
                <w:u w:val="single"/>
              </w:rPr>
              <w:t>helter/Disaster Risk Reduction Scoping</w:t>
            </w:r>
            <w:r w:rsidRPr="006350F9">
              <w:rPr>
                <w:rFonts w:ascii="Arial" w:hAnsi="Arial" w:cs="Arial"/>
                <w:b/>
                <w:sz w:val="20"/>
                <w:szCs w:val="20"/>
                <w:u w:val="single"/>
              </w:rPr>
              <w:t xml:space="preserve"> Study:</w:t>
            </w:r>
            <w:r>
              <w:rPr>
                <w:rFonts w:ascii="Arial" w:hAnsi="Arial" w:cs="Arial"/>
                <w:sz w:val="20"/>
                <w:szCs w:val="20"/>
              </w:rPr>
              <w:t xml:space="preserve"> </w:t>
            </w:r>
          </w:p>
          <w:p w:rsidR="00567820" w:rsidRDefault="00567820" w:rsidP="00045D9B">
            <w:pPr>
              <w:tabs>
                <w:tab w:val="left" w:pos="639"/>
                <w:tab w:val="center" w:pos="4513"/>
                <w:tab w:val="right" w:pos="9026"/>
              </w:tabs>
              <w:spacing w:line="276" w:lineRule="auto"/>
              <w:rPr>
                <w:rFonts w:ascii="Arial" w:hAnsi="Arial" w:cs="Arial"/>
                <w:sz w:val="20"/>
              </w:rPr>
            </w:pPr>
            <w:r>
              <w:rPr>
                <w:rFonts w:ascii="Arial" w:hAnsi="Arial" w:cs="Arial"/>
                <w:sz w:val="20"/>
              </w:rPr>
              <w:tab/>
              <w:t>Brief overview of steps taken to date &amp; proposed actions moving forward</w:t>
            </w:r>
          </w:p>
          <w:p w:rsidR="00CD6BFD" w:rsidRDefault="006350F9" w:rsidP="00045D9B">
            <w:pPr>
              <w:pStyle w:val="ListParagraph"/>
              <w:numPr>
                <w:ilvl w:val="0"/>
                <w:numId w:val="14"/>
              </w:numPr>
              <w:tabs>
                <w:tab w:val="left" w:pos="567"/>
              </w:tabs>
              <w:spacing w:after="0"/>
              <w:ind w:left="567" w:hanging="436"/>
              <w:rPr>
                <w:rFonts w:ascii="Arial" w:hAnsi="Arial" w:cs="Arial"/>
                <w:sz w:val="20"/>
                <w:szCs w:val="20"/>
              </w:rPr>
            </w:pPr>
            <w:r w:rsidRPr="006350F9">
              <w:rPr>
                <w:rFonts w:ascii="Arial" w:hAnsi="Arial" w:cs="Arial"/>
                <w:b/>
                <w:sz w:val="20"/>
                <w:szCs w:val="20"/>
                <w:u w:val="single"/>
              </w:rPr>
              <w:t>SRG member interest</w:t>
            </w:r>
            <w:r w:rsidRPr="006350F9">
              <w:rPr>
                <w:rFonts w:ascii="Arial" w:hAnsi="Arial" w:cs="Arial"/>
                <w:b/>
                <w:sz w:val="20"/>
                <w:szCs w:val="20"/>
              </w:rPr>
              <w:t>:</w:t>
            </w:r>
            <w:r>
              <w:rPr>
                <w:rFonts w:ascii="Arial" w:hAnsi="Arial" w:cs="Arial"/>
                <w:sz w:val="20"/>
                <w:szCs w:val="20"/>
              </w:rPr>
              <w:t xml:space="preserve"> </w:t>
            </w:r>
          </w:p>
          <w:p w:rsidR="006350F9" w:rsidRDefault="00567820" w:rsidP="00045D9B">
            <w:pPr>
              <w:pStyle w:val="ListParagraph"/>
              <w:tabs>
                <w:tab w:val="left" w:pos="567"/>
              </w:tabs>
              <w:spacing w:after="0"/>
              <w:ind w:left="567"/>
              <w:rPr>
                <w:rFonts w:ascii="Arial" w:hAnsi="Arial" w:cs="Arial"/>
                <w:sz w:val="20"/>
                <w:szCs w:val="20"/>
              </w:rPr>
            </w:pPr>
            <w:r>
              <w:rPr>
                <w:rFonts w:ascii="Arial" w:hAnsi="Arial" w:cs="Arial"/>
                <w:sz w:val="20"/>
                <w:szCs w:val="20"/>
              </w:rPr>
              <w:t>CARE Australia</w:t>
            </w:r>
          </w:p>
          <w:p w:rsidR="00CD6BFD" w:rsidRDefault="00567820" w:rsidP="00045D9B">
            <w:pPr>
              <w:pStyle w:val="ListParagraph"/>
              <w:numPr>
                <w:ilvl w:val="0"/>
                <w:numId w:val="14"/>
              </w:numPr>
              <w:tabs>
                <w:tab w:val="left" w:pos="567"/>
              </w:tabs>
              <w:spacing w:after="0"/>
              <w:ind w:left="567" w:hanging="436"/>
              <w:rPr>
                <w:rFonts w:ascii="Arial" w:hAnsi="Arial" w:cs="Arial"/>
                <w:sz w:val="20"/>
                <w:szCs w:val="20"/>
              </w:rPr>
            </w:pPr>
            <w:r>
              <w:rPr>
                <w:rFonts w:ascii="Arial" w:hAnsi="Arial" w:cs="Arial"/>
                <w:b/>
                <w:sz w:val="20"/>
                <w:szCs w:val="20"/>
                <w:u w:val="single"/>
              </w:rPr>
              <w:t>Strategic Planning Exercise</w:t>
            </w:r>
          </w:p>
          <w:p w:rsidR="006350F9" w:rsidRDefault="00567820" w:rsidP="00045D9B">
            <w:pPr>
              <w:pStyle w:val="ListParagraph"/>
              <w:tabs>
                <w:tab w:val="left" w:pos="567"/>
              </w:tabs>
              <w:spacing w:after="0"/>
              <w:ind w:left="567"/>
              <w:rPr>
                <w:rFonts w:ascii="Arial" w:hAnsi="Arial" w:cs="Arial"/>
                <w:sz w:val="20"/>
                <w:szCs w:val="20"/>
              </w:rPr>
            </w:pPr>
            <w:r>
              <w:rPr>
                <w:rFonts w:ascii="Arial" w:hAnsi="Arial" w:cs="Arial"/>
                <w:sz w:val="20"/>
                <w:szCs w:val="20"/>
              </w:rPr>
              <w:t>Discussion of feasibility of exercise and likely steps, timeframe etc</w:t>
            </w:r>
          </w:p>
          <w:p w:rsidR="00CD6BFD" w:rsidRDefault="00567820" w:rsidP="00045D9B">
            <w:pPr>
              <w:pStyle w:val="ListParagraph"/>
              <w:numPr>
                <w:ilvl w:val="0"/>
                <w:numId w:val="14"/>
              </w:numPr>
              <w:tabs>
                <w:tab w:val="left" w:pos="567"/>
              </w:tabs>
              <w:spacing w:after="0"/>
              <w:ind w:left="567" w:hanging="436"/>
              <w:rPr>
                <w:rFonts w:ascii="Arial" w:hAnsi="Arial" w:cs="Arial"/>
                <w:sz w:val="20"/>
                <w:szCs w:val="20"/>
              </w:rPr>
            </w:pPr>
            <w:r>
              <w:rPr>
                <w:rFonts w:ascii="Arial" w:hAnsi="Arial" w:cs="Arial"/>
                <w:b/>
                <w:sz w:val="20"/>
                <w:szCs w:val="20"/>
                <w:u w:val="single"/>
              </w:rPr>
              <w:t>AOB</w:t>
            </w:r>
            <w:r w:rsidR="00CD6BFD">
              <w:rPr>
                <w:rFonts w:ascii="Arial" w:hAnsi="Arial" w:cs="Arial"/>
                <w:b/>
                <w:sz w:val="20"/>
                <w:szCs w:val="20"/>
                <w:u w:val="single"/>
              </w:rPr>
              <w:t>:</w:t>
            </w:r>
            <w:r w:rsidR="00CD6BFD">
              <w:rPr>
                <w:rFonts w:ascii="Arial" w:hAnsi="Arial" w:cs="Arial"/>
                <w:sz w:val="20"/>
                <w:szCs w:val="20"/>
              </w:rPr>
              <w:t xml:space="preserve"> </w:t>
            </w:r>
          </w:p>
          <w:p w:rsidR="00CD6BFD" w:rsidRPr="006350F9" w:rsidRDefault="00567820" w:rsidP="00045D9B">
            <w:pPr>
              <w:pStyle w:val="ListParagraph"/>
              <w:tabs>
                <w:tab w:val="left" w:pos="567"/>
              </w:tabs>
              <w:spacing w:after="0"/>
              <w:ind w:left="567"/>
              <w:rPr>
                <w:rFonts w:ascii="Arial" w:hAnsi="Arial" w:cs="Arial"/>
                <w:sz w:val="20"/>
                <w:szCs w:val="20"/>
              </w:rPr>
            </w:pPr>
            <w:r>
              <w:rPr>
                <w:rFonts w:ascii="Arial" w:hAnsi="Arial" w:cs="Arial"/>
                <w:sz w:val="20"/>
                <w:szCs w:val="20"/>
              </w:rPr>
              <w:t>Brief from ACFID re Working Group status</w:t>
            </w:r>
          </w:p>
          <w:p w:rsidR="004903C4" w:rsidRPr="003D76B3" w:rsidRDefault="004903C4" w:rsidP="00045D9B">
            <w:pPr>
              <w:rPr>
                <w:rFonts w:ascii="Arial" w:hAnsi="Arial" w:cs="Arial"/>
                <w:sz w:val="20"/>
                <w:szCs w:val="20"/>
              </w:rPr>
            </w:pPr>
          </w:p>
        </w:tc>
      </w:tr>
      <w:tr w:rsidR="008C5974" w:rsidRPr="003D76B3" w:rsidTr="00045D9B">
        <w:trPr>
          <w:trHeight w:val="321"/>
        </w:trPr>
        <w:tc>
          <w:tcPr>
            <w:tcW w:w="6625" w:type="dxa"/>
            <w:gridSpan w:val="2"/>
            <w:shd w:val="clear" w:color="auto" w:fill="17365D" w:themeFill="text2" w:themeFillShade="BF"/>
            <w:vAlign w:val="center"/>
          </w:tcPr>
          <w:p w:rsidR="008C5974" w:rsidRPr="003D76B3" w:rsidRDefault="00CD6BFD" w:rsidP="00045D9B">
            <w:pPr>
              <w:jc w:val="center"/>
              <w:rPr>
                <w:rFonts w:ascii="Arial" w:hAnsi="Arial" w:cs="Arial"/>
                <w:b/>
                <w:sz w:val="20"/>
                <w:szCs w:val="20"/>
              </w:rPr>
            </w:pPr>
            <w:r w:rsidRPr="003D76B3">
              <w:rPr>
                <w:rFonts w:ascii="Arial" w:hAnsi="Arial" w:cs="Arial"/>
                <w:b/>
                <w:sz w:val="20"/>
                <w:szCs w:val="20"/>
              </w:rPr>
              <w:t>SUMMARY OF MEETING ACTION POINTS</w:t>
            </w:r>
          </w:p>
        </w:tc>
        <w:tc>
          <w:tcPr>
            <w:tcW w:w="1678" w:type="dxa"/>
            <w:shd w:val="clear" w:color="auto" w:fill="17365D" w:themeFill="text2" w:themeFillShade="BF"/>
            <w:vAlign w:val="center"/>
          </w:tcPr>
          <w:p w:rsidR="008C5974" w:rsidRPr="003D76B3" w:rsidRDefault="00E5157B" w:rsidP="00045D9B">
            <w:pPr>
              <w:jc w:val="center"/>
              <w:rPr>
                <w:rFonts w:ascii="Arial" w:hAnsi="Arial" w:cs="Arial"/>
                <w:b/>
                <w:sz w:val="20"/>
                <w:szCs w:val="20"/>
              </w:rPr>
            </w:pPr>
            <w:r>
              <w:rPr>
                <w:rFonts w:ascii="Arial" w:hAnsi="Arial" w:cs="Arial"/>
                <w:b/>
                <w:sz w:val="20"/>
                <w:szCs w:val="20"/>
              </w:rPr>
              <w:t>WHO</w:t>
            </w:r>
          </w:p>
        </w:tc>
        <w:tc>
          <w:tcPr>
            <w:tcW w:w="1472" w:type="dxa"/>
            <w:shd w:val="clear" w:color="auto" w:fill="17365D" w:themeFill="text2" w:themeFillShade="BF"/>
            <w:vAlign w:val="center"/>
          </w:tcPr>
          <w:p w:rsidR="008C5974" w:rsidRPr="003D76B3" w:rsidRDefault="00E5157B" w:rsidP="00045D9B">
            <w:pPr>
              <w:jc w:val="center"/>
              <w:rPr>
                <w:rFonts w:ascii="Arial" w:hAnsi="Arial" w:cs="Arial"/>
                <w:b/>
                <w:sz w:val="20"/>
                <w:szCs w:val="20"/>
              </w:rPr>
            </w:pPr>
            <w:r>
              <w:rPr>
                <w:rFonts w:ascii="Arial" w:hAnsi="Arial" w:cs="Arial"/>
                <w:b/>
                <w:sz w:val="20"/>
                <w:szCs w:val="20"/>
              </w:rPr>
              <w:t>WHEN</w:t>
            </w:r>
          </w:p>
        </w:tc>
      </w:tr>
      <w:tr w:rsidR="00E5157B" w:rsidRPr="003D76B3" w:rsidTr="00045D9B">
        <w:trPr>
          <w:trHeight w:val="2388"/>
        </w:trPr>
        <w:tc>
          <w:tcPr>
            <w:tcW w:w="6625" w:type="dxa"/>
            <w:gridSpan w:val="2"/>
          </w:tcPr>
          <w:p w:rsidR="00380EB8" w:rsidRDefault="00380EB8" w:rsidP="00045D9B">
            <w:pPr>
              <w:pStyle w:val="ListParagraph"/>
              <w:numPr>
                <w:ilvl w:val="0"/>
                <w:numId w:val="23"/>
              </w:numPr>
              <w:jc w:val="both"/>
              <w:rPr>
                <w:rFonts w:ascii="Arial" w:hAnsi="Arial" w:cs="Arial"/>
                <w:sz w:val="20"/>
                <w:szCs w:val="20"/>
              </w:rPr>
            </w:pPr>
            <w:r>
              <w:rPr>
                <w:rFonts w:ascii="Arial" w:hAnsi="Arial" w:cs="Arial"/>
                <w:sz w:val="20"/>
                <w:szCs w:val="20"/>
              </w:rPr>
              <w:t>Hold meeting/teleconference</w:t>
            </w:r>
            <w:r w:rsidRPr="004C300A">
              <w:rPr>
                <w:rFonts w:ascii="Arial" w:hAnsi="Arial" w:cs="Arial"/>
                <w:sz w:val="20"/>
                <w:szCs w:val="20"/>
              </w:rPr>
              <w:t xml:space="preserve"> on Friday 9 March</w:t>
            </w:r>
            <w:r>
              <w:rPr>
                <w:rFonts w:ascii="Arial" w:hAnsi="Arial" w:cs="Arial"/>
                <w:sz w:val="20"/>
                <w:szCs w:val="20"/>
              </w:rPr>
              <w:t xml:space="preserve"> at 11.30am </w:t>
            </w:r>
            <w:r w:rsidRPr="004C300A">
              <w:rPr>
                <w:rFonts w:ascii="Arial" w:hAnsi="Arial" w:cs="Arial"/>
                <w:sz w:val="20"/>
                <w:szCs w:val="20"/>
              </w:rPr>
              <w:t xml:space="preserve">to </w:t>
            </w:r>
            <w:r>
              <w:rPr>
                <w:rFonts w:ascii="Arial" w:hAnsi="Arial" w:cs="Arial"/>
                <w:sz w:val="20"/>
                <w:szCs w:val="20"/>
              </w:rPr>
              <w:t>decide on successful tenderer</w:t>
            </w:r>
            <w:r w:rsidR="00A40FBE">
              <w:rPr>
                <w:rFonts w:ascii="Arial" w:hAnsi="Arial" w:cs="Arial"/>
                <w:sz w:val="20"/>
                <w:szCs w:val="20"/>
              </w:rPr>
              <w:t>.</w:t>
            </w:r>
          </w:p>
          <w:p w:rsidR="00380EB8" w:rsidRDefault="00380EB8" w:rsidP="00045D9B">
            <w:pPr>
              <w:pStyle w:val="ListParagraph"/>
              <w:numPr>
                <w:ilvl w:val="0"/>
                <w:numId w:val="23"/>
              </w:numPr>
              <w:jc w:val="both"/>
              <w:rPr>
                <w:rFonts w:ascii="Arial" w:hAnsi="Arial" w:cs="Arial"/>
                <w:sz w:val="20"/>
                <w:szCs w:val="20"/>
              </w:rPr>
            </w:pPr>
            <w:r>
              <w:rPr>
                <w:rFonts w:ascii="Arial" w:hAnsi="Arial" w:cs="Arial"/>
                <w:sz w:val="20"/>
                <w:szCs w:val="20"/>
              </w:rPr>
              <w:t>Seek input from Water Aid regarding the Water Reference Group’s approach to copyright and forward to Caritas</w:t>
            </w:r>
            <w:r w:rsidR="00A40FBE">
              <w:rPr>
                <w:rFonts w:ascii="Arial" w:hAnsi="Arial" w:cs="Arial"/>
                <w:sz w:val="20"/>
                <w:szCs w:val="20"/>
              </w:rPr>
              <w:t>.</w:t>
            </w:r>
          </w:p>
          <w:p w:rsidR="00380EB8" w:rsidRDefault="00380EB8" w:rsidP="00045D9B">
            <w:pPr>
              <w:pStyle w:val="ListParagraph"/>
              <w:numPr>
                <w:ilvl w:val="0"/>
                <w:numId w:val="23"/>
              </w:numPr>
              <w:jc w:val="both"/>
              <w:rPr>
                <w:rFonts w:ascii="Arial" w:hAnsi="Arial" w:cs="Arial"/>
                <w:sz w:val="20"/>
                <w:szCs w:val="20"/>
              </w:rPr>
            </w:pPr>
            <w:r>
              <w:rPr>
                <w:rFonts w:ascii="Arial" w:hAnsi="Arial" w:cs="Arial"/>
                <w:sz w:val="20"/>
                <w:szCs w:val="20"/>
              </w:rPr>
              <w:t xml:space="preserve">Contact Red Cross regarding their preferred tender applicant. </w:t>
            </w:r>
          </w:p>
          <w:p w:rsidR="00E5157B" w:rsidRPr="003D76B3" w:rsidRDefault="00380EB8" w:rsidP="00045D9B">
            <w:pPr>
              <w:pStyle w:val="ListParagraph"/>
              <w:numPr>
                <w:ilvl w:val="0"/>
                <w:numId w:val="23"/>
              </w:numPr>
              <w:jc w:val="both"/>
              <w:rPr>
                <w:rFonts w:ascii="Arial" w:hAnsi="Arial" w:cs="Arial"/>
                <w:b/>
                <w:sz w:val="20"/>
                <w:szCs w:val="20"/>
              </w:rPr>
            </w:pPr>
            <w:r>
              <w:rPr>
                <w:rFonts w:ascii="Arial" w:hAnsi="Arial" w:cs="Arial"/>
                <w:sz w:val="20"/>
                <w:szCs w:val="20"/>
              </w:rPr>
              <w:t xml:space="preserve">Discuss budgetary, copyright and child protection requirements (as well as any other caveats) with the preferred tenderer and include these in contract. </w:t>
            </w:r>
          </w:p>
        </w:tc>
        <w:tc>
          <w:tcPr>
            <w:tcW w:w="1678" w:type="dxa"/>
          </w:tcPr>
          <w:p w:rsidR="00CD6BFD" w:rsidRDefault="00380EB8" w:rsidP="00045D9B">
            <w:pPr>
              <w:spacing w:line="276" w:lineRule="auto"/>
              <w:jc w:val="center"/>
              <w:rPr>
                <w:rFonts w:ascii="Arial" w:hAnsi="Arial" w:cs="Arial"/>
                <w:sz w:val="20"/>
                <w:szCs w:val="20"/>
              </w:rPr>
            </w:pPr>
            <w:r>
              <w:rPr>
                <w:rFonts w:ascii="Arial" w:hAnsi="Arial" w:cs="Arial"/>
                <w:sz w:val="20"/>
                <w:szCs w:val="20"/>
              </w:rPr>
              <w:t>Selection panel</w:t>
            </w:r>
          </w:p>
          <w:p w:rsidR="00380EB8" w:rsidRDefault="00380EB8" w:rsidP="00045D9B">
            <w:pPr>
              <w:spacing w:line="276" w:lineRule="auto"/>
              <w:jc w:val="center"/>
              <w:rPr>
                <w:rFonts w:ascii="Arial" w:hAnsi="Arial" w:cs="Arial"/>
                <w:sz w:val="20"/>
                <w:szCs w:val="20"/>
              </w:rPr>
            </w:pPr>
          </w:p>
          <w:p w:rsidR="00380EB8" w:rsidRDefault="00380EB8" w:rsidP="00045D9B">
            <w:pPr>
              <w:spacing w:line="276" w:lineRule="auto"/>
              <w:jc w:val="center"/>
              <w:rPr>
                <w:rFonts w:ascii="Arial" w:hAnsi="Arial" w:cs="Arial"/>
                <w:sz w:val="20"/>
                <w:szCs w:val="20"/>
              </w:rPr>
            </w:pPr>
            <w:r>
              <w:rPr>
                <w:rFonts w:ascii="Arial" w:hAnsi="Arial" w:cs="Arial"/>
                <w:sz w:val="20"/>
                <w:szCs w:val="20"/>
              </w:rPr>
              <w:t>HFHA</w:t>
            </w:r>
          </w:p>
          <w:p w:rsidR="00380EB8" w:rsidRDefault="00380EB8" w:rsidP="00045D9B">
            <w:pPr>
              <w:spacing w:line="276" w:lineRule="auto"/>
              <w:jc w:val="center"/>
              <w:rPr>
                <w:rFonts w:ascii="Arial" w:hAnsi="Arial" w:cs="Arial"/>
                <w:sz w:val="20"/>
                <w:szCs w:val="20"/>
              </w:rPr>
            </w:pPr>
            <w:r>
              <w:rPr>
                <w:rFonts w:ascii="Arial" w:hAnsi="Arial" w:cs="Arial"/>
                <w:sz w:val="20"/>
                <w:szCs w:val="20"/>
              </w:rPr>
              <w:t>HFHA</w:t>
            </w:r>
          </w:p>
          <w:p w:rsidR="00380EB8" w:rsidRDefault="00380EB8" w:rsidP="00045D9B">
            <w:pPr>
              <w:spacing w:line="276" w:lineRule="auto"/>
              <w:jc w:val="center"/>
              <w:rPr>
                <w:rFonts w:ascii="Arial" w:hAnsi="Arial" w:cs="Arial"/>
                <w:sz w:val="20"/>
                <w:szCs w:val="20"/>
              </w:rPr>
            </w:pPr>
          </w:p>
          <w:p w:rsidR="00380EB8" w:rsidRPr="00CD6BFD" w:rsidRDefault="00380EB8" w:rsidP="00045D9B">
            <w:pPr>
              <w:spacing w:line="276" w:lineRule="auto"/>
              <w:jc w:val="center"/>
              <w:rPr>
                <w:rFonts w:ascii="Arial" w:hAnsi="Arial" w:cs="Arial"/>
                <w:sz w:val="20"/>
                <w:szCs w:val="20"/>
              </w:rPr>
            </w:pPr>
            <w:r>
              <w:rPr>
                <w:rFonts w:ascii="Arial" w:hAnsi="Arial" w:cs="Arial"/>
                <w:sz w:val="20"/>
                <w:szCs w:val="20"/>
              </w:rPr>
              <w:t>SRG</w:t>
            </w:r>
          </w:p>
        </w:tc>
        <w:tc>
          <w:tcPr>
            <w:tcW w:w="1472" w:type="dxa"/>
          </w:tcPr>
          <w:p w:rsidR="00CD6BFD" w:rsidRDefault="00380EB8" w:rsidP="00045D9B">
            <w:pPr>
              <w:spacing w:line="276" w:lineRule="auto"/>
              <w:jc w:val="center"/>
              <w:rPr>
                <w:rFonts w:ascii="Arial" w:hAnsi="Arial" w:cs="Arial"/>
                <w:sz w:val="20"/>
                <w:szCs w:val="20"/>
              </w:rPr>
            </w:pPr>
            <w:r>
              <w:rPr>
                <w:rFonts w:ascii="Arial" w:hAnsi="Arial" w:cs="Arial"/>
                <w:sz w:val="20"/>
                <w:szCs w:val="20"/>
              </w:rPr>
              <w:t>March 9 2012 11.30am</w:t>
            </w:r>
          </w:p>
          <w:p w:rsidR="00380EB8" w:rsidRDefault="00380EB8" w:rsidP="00045D9B">
            <w:pPr>
              <w:spacing w:line="276" w:lineRule="auto"/>
              <w:jc w:val="center"/>
              <w:rPr>
                <w:rFonts w:ascii="Arial" w:hAnsi="Arial" w:cs="Arial"/>
                <w:sz w:val="20"/>
                <w:szCs w:val="20"/>
              </w:rPr>
            </w:pPr>
            <w:r>
              <w:rPr>
                <w:rFonts w:ascii="Arial" w:hAnsi="Arial" w:cs="Arial"/>
                <w:sz w:val="20"/>
                <w:szCs w:val="20"/>
              </w:rPr>
              <w:t>By March 9</w:t>
            </w:r>
          </w:p>
          <w:p w:rsidR="00380EB8" w:rsidRDefault="00380EB8" w:rsidP="00045D9B">
            <w:pPr>
              <w:spacing w:line="276" w:lineRule="auto"/>
              <w:jc w:val="center"/>
              <w:rPr>
                <w:rFonts w:ascii="Arial" w:hAnsi="Arial" w:cs="Arial"/>
                <w:sz w:val="20"/>
                <w:szCs w:val="20"/>
              </w:rPr>
            </w:pPr>
            <w:r>
              <w:rPr>
                <w:rFonts w:ascii="Arial" w:hAnsi="Arial" w:cs="Arial"/>
                <w:sz w:val="20"/>
                <w:szCs w:val="20"/>
              </w:rPr>
              <w:t>By March 9</w:t>
            </w:r>
          </w:p>
          <w:p w:rsidR="00380EB8" w:rsidRDefault="00380EB8" w:rsidP="00045D9B">
            <w:pPr>
              <w:spacing w:line="276" w:lineRule="auto"/>
              <w:jc w:val="center"/>
              <w:rPr>
                <w:rFonts w:ascii="Arial" w:hAnsi="Arial" w:cs="Arial"/>
                <w:sz w:val="20"/>
                <w:szCs w:val="20"/>
              </w:rPr>
            </w:pPr>
          </w:p>
          <w:p w:rsidR="00380EB8" w:rsidRPr="00CD6BFD" w:rsidRDefault="00380EB8" w:rsidP="00045D9B">
            <w:pPr>
              <w:spacing w:line="276" w:lineRule="auto"/>
              <w:jc w:val="center"/>
              <w:rPr>
                <w:rFonts w:ascii="Arial" w:hAnsi="Arial" w:cs="Arial"/>
                <w:sz w:val="20"/>
                <w:szCs w:val="20"/>
              </w:rPr>
            </w:pPr>
          </w:p>
        </w:tc>
      </w:tr>
      <w:tr w:rsidR="00CD6BFD" w:rsidRPr="003D76B3" w:rsidTr="00045D9B">
        <w:trPr>
          <w:trHeight w:val="552"/>
        </w:trPr>
        <w:tc>
          <w:tcPr>
            <w:tcW w:w="6625" w:type="dxa"/>
            <w:gridSpan w:val="2"/>
          </w:tcPr>
          <w:p w:rsidR="00A40FBE" w:rsidRDefault="00A40FBE" w:rsidP="00045D9B">
            <w:pPr>
              <w:pStyle w:val="ListParagraph"/>
              <w:numPr>
                <w:ilvl w:val="0"/>
                <w:numId w:val="28"/>
              </w:numPr>
              <w:jc w:val="both"/>
              <w:rPr>
                <w:rFonts w:ascii="Arial" w:hAnsi="Arial" w:cs="Arial"/>
                <w:sz w:val="20"/>
                <w:szCs w:val="20"/>
              </w:rPr>
            </w:pPr>
            <w:r>
              <w:rPr>
                <w:rFonts w:ascii="Arial" w:hAnsi="Arial" w:cs="Arial"/>
                <w:sz w:val="20"/>
                <w:szCs w:val="20"/>
              </w:rPr>
              <w:t>Contact</w:t>
            </w:r>
            <w:r w:rsidRPr="00380EB8">
              <w:rPr>
                <w:rFonts w:ascii="Arial" w:hAnsi="Arial" w:cs="Arial"/>
                <w:sz w:val="20"/>
                <w:szCs w:val="20"/>
              </w:rPr>
              <w:t xml:space="preserve"> CARE &amp; World Vision Australia</w:t>
            </w:r>
            <w:r>
              <w:rPr>
                <w:rFonts w:ascii="Arial" w:hAnsi="Arial" w:cs="Arial"/>
                <w:sz w:val="20"/>
                <w:szCs w:val="20"/>
              </w:rPr>
              <w:t xml:space="preserve"> regarding membership</w:t>
            </w:r>
          </w:p>
          <w:p w:rsidR="00CD6BFD" w:rsidRPr="008C5974" w:rsidRDefault="00A40FBE" w:rsidP="00045D9B">
            <w:pPr>
              <w:pStyle w:val="ListParagraph"/>
              <w:numPr>
                <w:ilvl w:val="0"/>
                <w:numId w:val="28"/>
              </w:numPr>
              <w:jc w:val="both"/>
              <w:rPr>
                <w:rFonts w:ascii="Arial" w:hAnsi="Arial" w:cs="Arial"/>
                <w:b/>
                <w:sz w:val="20"/>
                <w:szCs w:val="20"/>
                <w:u w:val="single"/>
              </w:rPr>
            </w:pPr>
            <w:r>
              <w:rPr>
                <w:rFonts w:ascii="Arial" w:hAnsi="Arial" w:cs="Arial"/>
                <w:sz w:val="20"/>
                <w:szCs w:val="20"/>
              </w:rPr>
              <w:t>Circulate TOR among new members.</w:t>
            </w:r>
          </w:p>
        </w:tc>
        <w:tc>
          <w:tcPr>
            <w:tcW w:w="1678" w:type="dxa"/>
          </w:tcPr>
          <w:p w:rsidR="00CD6BFD" w:rsidRDefault="00A40FBE" w:rsidP="00045D9B">
            <w:pPr>
              <w:spacing w:line="276" w:lineRule="auto"/>
              <w:jc w:val="center"/>
              <w:rPr>
                <w:rFonts w:ascii="Arial" w:hAnsi="Arial" w:cs="Arial"/>
                <w:sz w:val="20"/>
                <w:szCs w:val="20"/>
              </w:rPr>
            </w:pPr>
            <w:r>
              <w:rPr>
                <w:rFonts w:ascii="Arial" w:hAnsi="Arial" w:cs="Arial"/>
                <w:sz w:val="20"/>
                <w:szCs w:val="20"/>
              </w:rPr>
              <w:t>HFHA</w:t>
            </w:r>
          </w:p>
          <w:p w:rsidR="00A40FBE" w:rsidRPr="00CD6BFD" w:rsidRDefault="00A40FBE" w:rsidP="00045D9B">
            <w:pPr>
              <w:spacing w:line="276" w:lineRule="auto"/>
              <w:jc w:val="center"/>
              <w:rPr>
                <w:rFonts w:ascii="Arial" w:hAnsi="Arial" w:cs="Arial"/>
                <w:sz w:val="20"/>
                <w:szCs w:val="20"/>
              </w:rPr>
            </w:pPr>
            <w:r>
              <w:rPr>
                <w:rFonts w:ascii="Arial" w:hAnsi="Arial" w:cs="Arial"/>
                <w:sz w:val="20"/>
                <w:szCs w:val="20"/>
              </w:rPr>
              <w:t>HFHA</w:t>
            </w:r>
          </w:p>
        </w:tc>
        <w:tc>
          <w:tcPr>
            <w:tcW w:w="1472" w:type="dxa"/>
          </w:tcPr>
          <w:p w:rsidR="00CD6BFD" w:rsidRPr="00CD6BFD" w:rsidRDefault="00CD6BFD" w:rsidP="00045D9B">
            <w:pPr>
              <w:spacing w:line="276" w:lineRule="auto"/>
              <w:jc w:val="center"/>
              <w:rPr>
                <w:rFonts w:ascii="Arial" w:hAnsi="Arial" w:cs="Arial"/>
                <w:sz w:val="20"/>
                <w:szCs w:val="20"/>
              </w:rPr>
            </w:pPr>
          </w:p>
        </w:tc>
      </w:tr>
      <w:tr w:rsidR="00CD6BFD" w:rsidRPr="003D76B3" w:rsidTr="00045D9B">
        <w:trPr>
          <w:trHeight w:val="444"/>
        </w:trPr>
        <w:tc>
          <w:tcPr>
            <w:tcW w:w="6625" w:type="dxa"/>
            <w:gridSpan w:val="2"/>
          </w:tcPr>
          <w:p w:rsidR="00CD6BFD" w:rsidRPr="00CD6BFD" w:rsidRDefault="00A40FBE" w:rsidP="00045D9B">
            <w:pPr>
              <w:numPr>
                <w:ilvl w:val="0"/>
                <w:numId w:val="3"/>
              </w:numPr>
              <w:spacing w:line="276" w:lineRule="auto"/>
              <w:rPr>
                <w:rFonts w:ascii="Arial" w:hAnsi="Arial" w:cs="Arial"/>
                <w:sz w:val="20"/>
                <w:szCs w:val="20"/>
              </w:rPr>
            </w:pPr>
            <w:r>
              <w:rPr>
                <w:rFonts w:ascii="Arial" w:hAnsi="Arial" w:cs="Arial"/>
                <w:sz w:val="20"/>
                <w:szCs w:val="20"/>
              </w:rPr>
              <w:t>Propose dates for strategic planning workshop.</w:t>
            </w:r>
          </w:p>
        </w:tc>
        <w:tc>
          <w:tcPr>
            <w:tcW w:w="1678" w:type="dxa"/>
          </w:tcPr>
          <w:p w:rsidR="00CD6BFD" w:rsidRPr="00CD6BFD" w:rsidRDefault="00A40FBE" w:rsidP="00045D9B">
            <w:pPr>
              <w:spacing w:line="276" w:lineRule="auto"/>
              <w:jc w:val="center"/>
              <w:rPr>
                <w:rFonts w:ascii="Arial" w:hAnsi="Arial" w:cs="Arial"/>
                <w:sz w:val="20"/>
                <w:szCs w:val="20"/>
              </w:rPr>
            </w:pPr>
            <w:r>
              <w:rPr>
                <w:rFonts w:ascii="Arial" w:hAnsi="Arial" w:cs="Arial"/>
                <w:sz w:val="20"/>
                <w:szCs w:val="20"/>
              </w:rPr>
              <w:t>ARUP/HFHA</w:t>
            </w:r>
          </w:p>
        </w:tc>
        <w:tc>
          <w:tcPr>
            <w:tcW w:w="1472" w:type="dxa"/>
          </w:tcPr>
          <w:p w:rsidR="00CD6BFD" w:rsidRPr="00CD6BFD" w:rsidRDefault="00CD6BFD" w:rsidP="00045D9B">
            <w:pPr>
              <w:spacing w:line="276" w:lineRule="auto"/>
              <w:jc w:val="center"/>
              <w:rPr>
                <w:rFonts w:ascii="Arial" w:hAnsi="Arial" w:cs="Arial"/>
                <w:sz w:val="20"/>
                <w:szCs w:val="20"/>
              </w:rPr>
            </w:pPr>
          </w:p>
        </w:tc>
      </w:tr>
      <w:tr w:rsidR="00A40FBE" w:rsidRPr="003D76B3" w:rsidTr="00045D9B">
        <w:trPr>
          <w:trHeight w:val="444"/>
        </w:trPr>
        <w:tc>
          <w:tcPr>
            <w:tcW w:w="6625" w:type="dxa"/>
            <w:gridSpan w:val="2"/>
          </w:tcPr>
          <w:p w:rsidR="00A40FBE" w:rsidRDefault="00A40FBE" w:rsidP="00045D9B">
            <w:pPr>
              <w:pStyle w:val="ListParagraph"/>
              <w:numPr>
                <w:ilvl w:val="0"/>
                <w:numId w:val="29"/>
              </w:numPr>
              <w:jc w:val="both"/>
              <w:rPr>
                <w:rFonts w:ascii="Arial" w:hAnsi="Arial" w:cs="Arial"/>
                <w:sz w:val="20"/>
                <w:szCs w:val="20"/>
              </w:rPr>
            </w:pPr>
            <w:r>
              <w:rPr>
                <w:rFonts w:ascii="Arial" w:hAnsi="Arial" w:cs="Arial"/>
                <w:sz w:val="20"/>
                <w:szCs w:val="20"/>
              </w:rPr>
              <w:t>Submit letter to ACFID detailing who SRG intends to engage with on regular basis and value added by non ACFID members, plus convenor and co-convenor details.</w:t>
            </w:r>
          </w:p>
        </w:tc>
        <w:tc>
          <w:tcPr>
            <w:tcW w:w="1678" w:type="dxa"/>
          </w:tcPr>
          <w:p w:rsidR="00A40FBE" w:rsidRDefault="00045D9B" w:rsidP="00045D9B">
            <w:pPr>
              <w:spacing w:line="276" w:lineRule="auto"/>
              <w:jc w:val="center"/>
              <w:rPr>
                <w:rFonts w:ascii="Arial" w:hAnsi="Arial" w:cs="Arial"/>
                <w:sz w:val="20"/>
                <w:szCs w:val="20"/>
              </w:rPr>
            </w:pPr>
            <w:r>
              <w:rPr>
                <w:rFonts w:ascii="Arial" w:hAnsi="Arial" w:cs="Arial"/>
                <w:sz w:val="20"/>
                <w:szCs w:val="20"/>
              </w:rPr>
              <w:t>HFHA/SRG</w:t>
            </w:r>
            <w:bookmarkStart w:id="0" w:name="_GoBack"/>
            <w:bookmarkEnd w:id="0"/>
          </w:p>
        </w:tc>
        <w:tc>
          <w:tcPr>
            <w:tcW w:w="1472" w:type="dxa"/>
          </w:tcPr>
          <w:p w:rsidR="00A40FBE" w:rsidRPr="00CD6BFD" w:rsidRDefault="00A40FBE" w:rsidP="00045D9B">
            <w:pPr>
              <w:spacing w:line="276" w:lineRule="auto"/>
              <w:jc w:val="center"/>
              <w:rPr>
                <w:rFonts w:ascii="Arial" w:hAnsi="Arial" w:cs="Arial"/>
                <w:sz w:val="20"/>
                <w:szCs w:val="20"/>
              </w:rPr>
            </w:pPr>
          </w:p>
        </w:tc>
      </w:tr>
    </w:tbl>
    <w:p w:rsidR="00434581" w:rsidRPr="003D76B3" w:rsidRDefault="00D91151" w:rsidP="00D91151">
      <w:pPr>
        <w:rPr>
          <w:rFonts w:ascii="Arial" w:hAnsi="Arial" w:cs="Arial"/>
          <w:sz w:val="20"/>
          <w:szCs w:val="20"/>
        </w:rPr>
      </w:pPr>
      <w:r w:rsidRPr="003D76B3">
        <w:rPr>
          <w:rFonts w:ascii="Arial" w:hAnsi="Arial" w:cs="Arial"/>
          <w:sz w:val="20"/>
          <w:szCs w:val="20"/>
        </w:rPr>
        <w:t xml:space="preserve">         </w:t>
      </w:r>
    </w:p>
    <w:p w:rsidR="004D53DD" w:rsidRDefault="004D53DD" w:rsidP="00380EB8">
      <w:pPr>
        <w:numPr>
          <w:ilvl w:val="0"/>
          <w:numId w:val="18"/>
        </w:numPr>
        <w:ind w:left="426" w:hanging="426"/>
        <w:jc w:val="both"/>
        <w:rPr>
          <w:rFonts w:ascii="Arial" w:hAnsi="Arial" w:cs="Arial"/>
          <w:b/>
          <w:sz w:val="20"/>
          <w:szCs w:val="20"/>
        </w:rPr>
      </w:pPr>
      <w:r>
        <w:rPr>
          <w:rFonts w:ascii="Arial" w:hAnsi="Arial" w:cs="Arial"/>
          <w:b/>
          <w:sz w:val="20"/>
          <w:szCs w:val="20"/>
        </w:rPr>
        <w:t>Shelter/</w:t>
      </w:r>
      <w:r w:rsidR="005657BA">
        <w:rPr>
          <w:rFonts w:ascii="Arial" w:hAnsi="Arial" w:cs="Arial"/>
          <w:b/>
          <w:sz w:val="20"/>
          <w:szCs w:val="20"/>
        </w:rPr>
        <w:t>D</w:t>
      </w:r>
      <w:r>
        <w:rPr>
          <w:rFonts w:ascii="Arial" w:hAnsi="Arial" w:cs="Arial"/>
          <w:b/>
          <w:sz w:val="20"/>
          <w:szCs w:val="20"/>
        </w:rPr>
        <w:t xml:space="preserve">isaster </w:t>
      </w:r>
      <w:r w:rsidR="005657BA">
        <w:rPr>
          <w:rFonts w:ascii="Arial" w:hAnsi="Arial" w:cs="Arial"/>
          <w:b/>
          <w:sz w:val="20"/>
          <w:szCs w:val="20"/>
        </w:rPr>
        <w:t>R</w:t>
      </w:r>
      <w:r>
        <w:rPr>
          <w:rFonts w:ascii="Arial" w:hAnsi="Arial" w:cs="Arial"/>
          <w:b/>
          <w:sz w:val="20"/>
          <w:szCs w:val="20"/>
        </w:rPr>
        <w:t xml:space="preserve">isk </w:t>
      </w:r>
      <w:r w:rsidR="005657BA">
        <w:rPr>
          <w:rFonts w:ascii="Arial" w:hAnsi="Arial" w:cs="Arial"/>
          <w:b/>
          <w:sz w:val="20"/>
          <w:szCs w:val="20"/>
        </w:rPr>
        <w:t>R</w:t>
      </w:r>
      <w:r>
        <w:rPr>
          <w:rFonts w:ascii="Arial" w:hAnsi="Arial" w:cs="Arial"/>
          <w:b/>
          <w:sz w:val="20"/>
          <w:szCs w:val="20"/>
        </w:rPr>
        <w:t xml:space="preserve">eduction </w:t>
      </w:r>
      <w:r w:rsidR="005657BA">
        <w:rPr>
          <w:rFonts w:ascii="Arial" w:hAnsi="Arial" w:cs="Arial"/>
          <w:b/>
          <w:sz w:val="20"/>
          <w:szCs w:val="20"/>
        </w:rPr>
        <w:t>S</w:t>
      </w:r>
      <w:r>
        <w:rPr>
          <w:rFonts w:ascii="Arial" w:hAnsi="Arial" w:cs="Arial"/>
          <w:b/>
          <w:sz w:val="20"/>
          <w:szCs w:val="20"/>
        </w:rPr>
        <w:t xml:space="preserve">coping </w:t>
      </w:r>
      <w:r w:rsidR="005657BA">
        <w:rPr>
          <w:rFonts w:ascii="Arial" w:hAnsi="Arial" w:cs="Arial"/>
          <w:b/>
          <w:sz w:val="20"/>
          <w:szCs w:val="20"/>
        </w:rPr>
        <w:t>S</w:t>
      </w:r>
      <w:r>
        <w:rPr>
          <w:rFonts w:ascii="Arial" w:hAnsi="Arial" w:cs="Arial"/>
          <w:b/>
          <w:sz w:val="20"/>
          <w:szCs w:val="20"/>
        </w:rPr>
        <w:t>tudy</w:t>
      </w:r>
    </w:p>
    <w:p w:rsidR="004903C4" w:rsidRPr="004C300A" w:rsidRDefault="00EA3A47" w:rsidP="004C300A">
      <w:pPr>
        <w:pStyle w:val="ListParagraph"/>
        <w:numPr>
          <w:ilvl w:val="0"/>
          <w:numId w:val="23"/>
        </w:numPr>
        <w:jc w:val="both"/>
        <w:rPr>
          <w:rFonts w:ascii="Arial" w:hAnsi="Arial" w:cs="Arial"/>
          <w:sz w:val="20"/>
          <w:szCs w:val="20"/>
        </w:rPr>
      </w:pPr>
      <w:r w:rsidRPr="004C300A">
        <w:rPr>
          <w:rFonts w:ascii="Arial" w:hAnsi="Arial" w:cs="Arial"/>
          <w:sz w:val="20"/>
          <w:szCs w:val="20"/>
        </w:rPr>
        <w:t xml:space="preserve">Two submissions were received, based off the </w:t>
      </w:r>
      <w:r w:rsidR="004C300A">
        <w:rPr>
          <w:rFonts w:ascii="Arial" w:hAnsi="Arial" w:cs="Arial"/>
          <w:sz w:val="20"/>
          <w:szCs w:val="20"/>
        </w:rPr>
        <w:t xml:space="preserve">agreed upon </w:t>
      </w:r>
      <w:proofErr w:type="spellStart"/>
      <w:r w:rsidRPr="004C300A">
        <w:rPr>
          <w:rFonts w:ascii="Arial" w:hAnsi="Arial" w:cs="Arial"/>
          <w:sz w:val="20"/>
          <w:szCs w:val="20"/>
        </w:rPr>
        <w:t>ToR</w:t>
      </w:r>
      <w:proofErr w:type="spellEnd"/>
      <w:r w:rsidRPr="004C300A">
        <w:rPr>
          <w:rFonts w:ascii="Arial" w:hAnsi="Arial" w:cs="Arial"/>
          <w:sz w:val="20"/>
          <w:szCs w:val="20"/>
        </w:rPr>
        <w:t xml:space="preserve">. </w:t>
      </w:r>
    </w:p>
    <w:p w:rsidR="00583506" w:rsidRPr="004C300A" w:rsidRDefault="00583506" w:rsidP="00583506">
      <w:pPr>
        <w:pStyle w:val="ListParagraph"/>
        <w:numPr>
          <w:ilvl w:val="0"/>
          <w:numId w:val="23"/>
        </w:numPr>
        <w:jc w:val="both"/>
        <w:rPr>
          <w:rFonts w:ascii="Arial" w:hAnsi="Arial" w:cs="Arial"/>
          <w:sz w:val="20"/>
          <w:szCs w:val="20"/>
        </w:rPr>
      </w:pPr>
      <w:r w:rsidRPr="004C300A">
        <w:rPr>
          <w:rFonts w:ascii="Arial" w:hAnsi="Arial" w:cs="Arial"/>
          <w:sz w:val="20"/>
          <w:szCs w:val="20"/>
        </w:rPr>
        <w:t>A selection panel was created, compris</w:t>
      </w:r>
      <w:r w:rsidR="00BE087A">
        <w:rPr>
          <w:rFonts w:ascii="Arial" w:hAnsi="Arial" w:cs="Arial"/>
          <w:sz w:val="20"/>
          <w:szCs w:val="20"/>
        </w:rPr>
        <w:t>ed</w:t>
      </w:r>
      <w:r w:rsidRPr="004C300A">
        <w:rPr>
          <w:rFonts w:ascii="Arial" w:hAnsi="Arial" w:cs="Arial"/>
          <w:sz w:val="20"/>
          <w:szCs w:val="20"/>
        </w:rPr>
        <w:t xml:space="preserve"> of Caritas, World Vision International, Red Cross and Emergency Architects. </w:t>
      </w:r>
    </w:p>
    <w:p w:rsidR="00EA3A47" w:rsidRDefault="00EA3A47" w:rsidP="004C300A">
      <w:pPr>
        <w:pStyle w:val="ListParagraph"/>
        <w:numPr>
          <w:ilvl w:val="0"/>
          <w:numId w:val="23"/>
        </w:numPr>
        <w:jc w:val="both"/>
        <w:rPr>
          <w:rFonts w:ascii="Arial" w:hAnsi="Arial" w:cs="Arial"/>
          <w:sz w:val="20"/>
          <w:szCs w:val="20"/>
        </w:rPr>
      </w:pPr>
      <w:r w:rsidRPr="004C300A">
        <w:rPr>
          <w:rFonts w:ascii="Arial" w:hAnsi="Arial" w:cs="Arial"/>
          <w:sz w:val="20"/>
          <w:szCs w:val="20"/>
        </w:rPr>
        <w:t>Current allocated funding for the study totals AUD37</w:t>
      </w:r>
      <w:proofErr w:type="gramStart"/>
      <w:r w:rsidRPr="004C300A">
        <w:rPr>
          <w:rFonts w:ascii="Arial" w:hAnsi="Arial" w:cs="Arial"/>
          <w:sz w:val="20"/>
          <w:szCs w:val="20"/>
        </w:rPr>
        <w:t>,500</w:t>
      </w:r>
      <w:proofErr w:type="gramEnd"/>
      <w:r w:rsidRPr="004C300A">
        <w:rPr>
          <w:rFonts w:ascii="Arial" w:hAnsi="Arial" w:cs="Arial"/>
          <w:sz w:val="20"/>
          <w:szCs w:val="20"/>
        </w:rPr>
        <w:t xml:space="preserve">. </w:t>
      </w:r>
    </w:p>
    <w:p w:rsidR="00AF2EE5" w:rsidRDefault="00AF2EE5" w:rsidP="004C300A">
      <w:pPr>
        <w:pStyle w:val="ListParagraph"/>
        <w:numPr>
          <w:ilvl w:val="0"/>
          <w:numId w:val="23"/>
        </w:numPr>
        <w:jc w:val="both"/>
        <w:rPr>
          <w:rFonts w:ascii="Arial" w:hAnsi="Arial" w:cs="Arial"/>
          <w:sz w:val="20"/>
          <w:szCs w:val="20"/>
        </w:rPr>
      </w:pPr>
      <w:r w:rsidRPr="00583506">
        <w:rPr>
          <w:rFonts w:ascii="Arial" w:hAnsi="Arial" w:cs="Arial"/>
          <w:sz w:val="20"/>
          <w:szCs w:val="20"/>
        </w:rPr>
        <w:t>Budget estimates provided by tender applicants were higher than the amount available for the study</w:t>
      </w:r>
      <w:r w:rsidR="00583506" w:rsidRPr="00583506">
        <w:rPr>
          <w:rFonts w:ascii="Arial" w:hAnsi="Arial" w:cs="Arial"/>
          <w:sz w:val="20"/>
          <w:szCs w:val="20"/>
        </w:rPr>
        <w:t xml:space="preserve">. </w:t>
      </w:r>
      <w:r w:rsidRPr="00583506">
        <w:rPr>
          <w:rFonts w:ascii="Arial" w:hAnsi="Arial" w:cs="Arial"/>
          <w:sz w:val="20"/>
          <w:szCs w:val="20"/>
        </w:rPr>
        <w:t xml:space="preserve">World Vision will explore whether they have any available HPA funds available to cover this shortfall. If there are no additional funds available, SRG will negotiate with the preferred tender applicant. </w:t>
      </w:r>
    </w:p>
    <w:p w:rsidR="00583506" w:rsidRDefault="00583506" w:rsidP="00583506">
      <w:pPr>
        <w:pStyle w:val="ListParagraph"/>
        <w:numPr>
          <w:ilvl w:val="0"/>
          <w:numId w:val="23"/>
        </w:numPr>
        <w:jc w:val="both"/>
        <w:rPr>
          <w:rFonts w:ascii="Arial" w:hAnsi="Arial" w:cs="Arial"/>
          <w:sz w:val="20"/>
          <w:szCs w:val="20"/>
        </w:rPr>
      </w:pPr>
      <w:r>
        <w:rPr>
          <w:rFonts w:ascii="Arial" w:hAnsi="Arial" w:cs="Arial"/>
          <w:sz w:val="20"/>
          <w:szCs w:val="20"/>
        </w:rPr>
        <w:t>In line with Caritas Australia</w:t>
      </w:r>
      <w:r w:rsidR="00380EB8">
        <w:rPr>
          <w:rFonts w:ascii="Arial" w:hAnsi="Arial" w:cs="Arial"/>
          <w:sz w:val="20"/>
          <w:szCs w:val="20"/>
        </w:rPr>
        <w:t>’s</w:t>
      </w:r>
      <w:r>
        <w:rPr>
          <w:rFonts w:ascii="Arial" w:hAnsi="Arial" w:cs="Arial"/>
          <w:sz w:val="20"/>
          <w:szCs w:val="20"/>
        </w:rPr>
        <w:t xml:space="preserve"> Child Protection Policy, successful tenderer will be required to undergo a criminal history check and comply with Child Protection code of conduct. This requirement was not spelt out in the TOR but will need to be included in the contract</w:t>
      </w:r>
      <w:r w:rsidR="00380EB8">
        <w:rPr>
          <w:rFonts w:ascii="Arial" w:hAnsi="Arial" w:cs="Arial"/>
          <w:sz w:val="20"/>
          <w:szCs w:val="20"/>
        </w:rPr>
        <w:t>.</w:t>
      </w:r>
      <w:r w:rsidR="00BE087A">
        <w:rPr>
          <w:rFonts w:ascii="Arial" w:hAnsi="Arial" w:cs="Arial"/>
          <w:sz w:val="20"/>
          <w:szCs w:val="20"/>
        </w:rPr>
        <w:t xml:space="preserve"> All SRG members agreed with this process.</w:t>
      </w:r>
    </w:p>
    <w:p w:rsidR="004C300A" w:rsidRPr="00583506" w:rsidRDefault="00583506" w:rsidP="00583506">
      <w:pPr>
        <w:pStyle w:val="ListParagraph"/>
        <w:numPr>
          <w:ilvl w:val="0"/>
          <w:numId w:val="23"/>
        </w:numPr>
        <w:jc w:val="both"/>
        <w:rPr>
          <w:rFonts w:ascii="Arial" w:hAnsi="Arial" w:cs="Arial"/>
          <w:sz w:val="20"/>
          <w:szCs w:val="20"/>
        </w:rPr>
      </w:pPr>
      <w:r>
        <w:rPr>
          <w:rFonts w:ascii="Arial" w:hAnsi="Arial" w:cs="Arial"/>
          <w:sz w:val="20"/>
          <w:szCs w:val="20"/>
        </w:rPr>
        <w:t xml:space="preserve">One application stated that the tenderer will retain copyright of the study. </w:t>
      </w:r>
      <w:r w:rsidR="004C300A" w:rsidRPr="00583506">
        <w:rPr>
          <w:rFonts w:ascii="Arial" w:hAnsi="Arial" w:cs="Arial"/>
          <w:sz w:val="20"/>
          <w:szCs w:val="20"/>
        </w:rPr>
        <w:t xml:space="preserve">SRG members agreed that copyright should be retained by Caritas, on behalf of the SRG. </w:t>
      </w:r>
      <w:r w:rsidR="0001335F" w:rsidRPr="00583506">
        <w:rPr>
          <w:rFonts w:ascii="Arial" w:hAnsi="Arial" w:cs="Arial"/>
          <w:sz w:val="20"/>
          <w:szCs w:val="20"/>
        </w:rPr>
        <w:t xml:space="preserve">Contract will stipulate that the finished work will be freely available to SRG members. </w:t>
      </w:r>
      <w:r w:rsidR="004C300A" w:rsidRPr="00583506">
        <w:rPr>
          <w:rFonts w:ascii="Arial" w:hAnsi="Arial" w:cs="Arial"/>
          <w:sz w:val="20"/>
          <w:szCs w:val="20"/>
        </w:rPr>
        <w:t>On further advice from ACFID, if the SRG is to become an ACFID Working Group, copyright would be held by ACFID.</w:t>
      </w:r>
    </w:p>
    <w:p w:rsidR="004C300A" w:rsidRPr="00AF2EE5" w:rsidRDefault="00AF2EE5" w:rsidP="00AF2EE5">
      <w:pPr>
        <w:jc w:val="both"/>
        <w:rPr>
          <w:rFonts w:ascii="Arial" w:hAnsi="Arial" w:cs="Arial"/>
          <w:b/>
          <w:sz w:val="20"/>
          <w:szCs w:val="20"/>
        </w:rPr>
      </w:pPr>
      <w:r w:rsidRPr="00AF2EE5">
        <w:rPr>
          <w:rFonts w:ascii="Arial" w:hAnsi="Arial" w:cs="Arial"/>
          <w:b/>
          <w:sz w:val="20"/>
          <w:szCs w:val="20"/>
        </w:rPr>
        <w:t>ACTIONS</w:t>
      </w:r>
    </w:p>
    <w:p w:rsidR="00AF2EE5" w:rsidRDefault="00AF2EE5" w:rsidP="00AF2EE5">
      <w:pPr>
        <w:pStyle w:val="ListParagraph"/>
        <w:numPr>
          <w:ilvl w:val="0"/>
          <w:numId w:val="23"/>
        </w:numPr>
        <w:jc w:val="both"/>
        <w:rPr>
          <w:rFonts w:ascii="Arial" w:hAnsi="Arial" w:cs="Arial"/>
          <w:sz w:val="20"/>
          <w:szCs w:val="20"/>
        </w:rPr>
      </w:pPr>
      <w:r w:rsidRPr="004C300A">
        <w:rPr>
          <w:rFonts w:ascii="Arial" w:hAnsi="Arial" w:cs="Arial"/>
          <w:sz w:val="20"/>
          <w:szCs w:val="20"/>
        </w:rPr>
        <w:t>The selection panel will meet</w:t>
      </w:r>
      <w:r>
        <w:rPr>
          <w:rFonts w:ascii="Arial" w:hAnsi="Arial" w:cs="Arial"/>
          <w:sz w:val="20"/>
          <w:szCs w:val="20"/>
        </w:rPr>
        <w:t>/hold a teleconference</w:t>
      </w:r>
      <w:r w:rsidRPr="004C300A">
        <w:rPr>
          <w:rFonts w:ascii="Arial" w:hAnsi="Arial" w:cs="Arial"/>
          <w:sz w:val="20"/>
          <w:szCs w:val="20"/>
        </w:rPr>
        <w:t xml:space="preserve"> on Friday 9 March</w:t>
      </w:r>
      <w:r w:rsidR="00583506">
        <w:rPr>
          <w:rFonts w:ascii="Arial" w:hAnsi="Arial" w:cs="Arial"/>
          <w:sz w:val="20"/>
          <w:szCs w:val="20"/>
        </w:rPr>
        <w:t xml:space="preserve"> at 11.30am </w:t>
      </w:r>
      <w:r w:rsidRPr="004C300A">
        <w:rPr>
          <w:rFonts w:ascii="Arial" w:hAnsi="Arial" w:cs="Arial"/>
          <w:sz w:val="20"/>
          <w:szCs w:val="20"/>
        </w:rPr>
        <w:t>to decide on the successful applicant.</w:t>
      </w:r>
    </w:p>
    <w:p w:rsidR="00AF2EE5" w:rsidRDefault="00AF2EE5" w:rsidP="00AF2EE5">
      <w:pPr>
        <w:pStyle w:val="ListParagraph"/>
        <w:numPr>
          <w:ilvl w:val="0"/>
          <w:numId w:val="23"/>
        </w:numPr>
        <w:jc w:val="both"/>
        <w:rPr>
          <w:rFonts w:ascii="Arial" w:hAnsi="Arial" w:cs="Arial"/>
          <w:sz w:val="20"/>
          <w:szCs w:val="20"/>
        </w:rPr>
      </w:pPr>
      <w:r>
        <w:rPr>
          <w:rFonts w:ascii="Arial" w:hAnsi="Arial" w:cs="Arial"/>
          <w:sz w:val="20"/>
          <w:szCs w:val="20"/>
        </w:rPr>
        <w:t>HFHA to seek input from Water Aid regarding the Water Reference Group’s approach to copyright and forward to Caritas</w:t>
      </w:r>
      <w:r w:rsidR="00BE087A">
        <w:rPr>
          <w:rFonts w:ascii="Arial" w:hAnsi="Arial" w:cs="Arial"/>
          <w:sz w:val="20"/>
          <w:szCs w:val="20"/>
        </w:rPr>
        <w:t>.</w:t>
      </w:r>
    </w:p>
    <w:p w:rsidR="00583506" w:rsidRDefault="00583506" w:rsidP="00AF2EE5">
      <w:pPr>
        <w:pStyle w:val="ListParagraph"/>
        <w:numPr>
          <w:ilvl w:val="0"/>
          <w:numId w:val="23"/>
        </w:numPr>
        <w:jc w:val="both"/>
        <w:rPr>
          <w:rFonts w:ascii="Arial" w:hAnsi="Arial" w:cs="Arial"/>
          <w:sz w:val="20"/>
          <w:szCs w:val="20"/>
        </w:rPr>
      </w:pPr>
      <w:r>
        <w:rPr>
          <w:rFonts w:ascii="Arial" w:hAnsi="Arial" w:cs="Arial"/>
          <w:sz w:val="20"/>
          <w:szCs w:val="20"/>
        </w:rPr>
        <w:t xml:space="preserve">HFHA to contact Red Cross regarding their preferred tender applicant. </w:t>
      </w:r>
    </w:p>
    <w:p w:rsidR="00583506" w:rsidRDefault="00583506" w:rsidP="00AF2EE5">
      <w:pPr>
        <w:pStyle w:val="ListParagraph"/>
        <w:numPr>
          <w:ilvl w:val="0"/>
          <w:numId w:val="23"/>
        </w:numPr>
        <w:jc w:val="both"/>
        <w:rPr>
          <w:rFonts w:ascii="Arial" w:hAnsi="Arial" w:cs="Arial"/>
          <w:sz w:val="20"/>
          <w:szCs w:val="20"/>
        </w:rPr>
      </w:pPr>
      <w:r>
        <w:rPr>
          <w:rFonts w:ascii="Arial" w:hAnsi="Arial" w:cs="Arial"/>
          <w:sz w:val="20"/>
          <w:szCs w:val="20"/>
        </w:rPr>
        <w:t xml:space="preserve">Budgetary, copyright and child protection requirements </w:t>
      </w:r>
      <w:r w:rsidR="005657BA">
        <w:rPr>
          <w:rFonts w:ascii="Arial" w:hAnsi="Arial" w:cs="Arial"/>
          <w:sz w:val="20"/>
          <w:szCs w:val="20"/>
        </w:rPr>
        <w:t xml:space="preserve">(as well as any other caveats) </w:t>
      </w:r>
      <w:r>
        <w:rPr>
          <w:rFonts w:ascii="Arial" w:hAnsi="Arial" w:cs="Arial"/>
          <w:sz w:val="20"/>
          <w:szCs w:val="20"/>
        </w:rPr>
        <w:t>will be discussed with the preferred tenderer</w:t>
      </w:r>
      <w:r w:rsidR="005657BA">
        <w:rPr>
          <w:rFonts w:ascii="Arial" w:hAnsi="Arial" w:cs="Arial"/>
          <w:sz w:val="20"/>
          <w:szCs w:val="20"/>
        </w:rPr>
        <w:t xml:space="preserve"> and included in the contract</w:t>
      </w:r>
      <w:r>
        <w:rPr>
          <w:rFonts w:ascii="Arial" w:hAnsi="Arial" w:cs="Arial"/>
          <w:sz w:val="20"/>
          <w:szCs w:val="20"/>
        </w:rPr>
        <w:t xml:space="preserve">. Final selection will be subject to agreement with these requirements.  </w:t>
      </w:r>
    </w:p>
    <w:p w:rsidR="00AF2EE5" w:rsidRDefault="00AF2EE5" w:rsidP="004C300A">
      <w:pPr>
        <w:pStyle w:val="ListParagraph"/>
        <w:ind w:left="360"/>
        <w:jc w:val="both"/>
        <w:rPr>
          <w:rFonts w:ascii="Arial" w:hAnsi="Arial" w:cs="Arial"/>
          <w:sz w:val="20"/>
          <w:szCs w:val="20"/>
        </w:rPr>
      </w:pPr>
    </w:p>
    <w:p w:rsidR="004C300A" w:rsidRPr="004C300A" w:rsidRDefault="004C300A" w:rsidP="00380EB8">
      <w:pPr>
        <w:pStyle w:val="ListParagraph"/>
        <w:numPr>
          <w:ilvl w:val="0"/>
          <w:numId w:val="24"/>
        </w:numPr>
        <w:ind w:left="426"/>
        <w:jc w:val="both"/>
        <w:rPr>
          <w:rFonts w:ascii="Arial" w:hAnsi="Arial" w:cs="Arial"/>
          <w:sz w:val="20"/>
          <w:szCs w:val="20"/>
        </w:rPr>
      </w:pPr>
      <w:r w:rsidRPr="004C300A">
        <w:rPr>
          <w:rFonts w:ascii="Arial" w:hAnsi="Arial" w:cs="Arial"/>
          <w:b/>
          <w:sz w:val="20"/>
          <w:szCs w:val="20"/>
        </w:rPr>
        <w:t xml:space="preserve">SRG </w:t>
      </w:r>
      <w:r w:rsidR="00A40FBE">
        <w:rPr>
          <w:rFonts w:ascii="Arial" w:hAnsi="Arial" w:cs="Arial"/>
          <w:b/>
          <w:sz w:val="20"/>
          <w:szCs w:val="20"/>
        </w:rPr>
        <w:t xml:space="preserve">New </w:t>
      </w:r>
      <w:r w:rsidR="005657BA">
        <w:rPr>
          <w:rFonts w:ascii="Arial" w:hAnsi="Arial" w:cs="Arial"/>
          <w:b/>
          <w:sz w:val="20"/>
          <w:szCs w:val="20"/>
        </w:rPr>
        <w:t>M</w:t>
      </w:r>
      <w:r w:rsidRPr="004C300A">
        <w:rPr>
          <w:rFonts w:ascii="Arial" w:hAnsi="Arial" w:cs="Arial"/>
          <w:b/>
          <w:sz w:val="20"/>
          <w:szCs w:val="20"/>
        </w:rPr>
        <w:t xml:space="preserve">ember </w:t>
      </w:r>
      <w:r w:rsidR="005657BA">
        <w:rPr>
          <w:rFonts w:ascii="Arial" w:hAnsi="Arial" w:cs="Arial"/>
          <w:b/>
          <w:sz w:val="20"/>
          <w:szCs w:val="20"/>
        </w:rPr>
        <w:t>I</w:t>
      </w:r>
      <w:r w:rsidRPr="004C300A">
        <w:rPr>
          <w:rFonts w:ascii="Arial" w:hAnsi="Arial" w:cs="Arial"/>
          <w:b/>
          <w:sz w:val="20"/>
          <w:szCs w:val="20"/>
        </w:rPr>
        <w:t xml:space="preserve">nterest </w:t>
      </w:r>
    </w:p>
    <w:p w:rsidR="004C300A" w:rsidRDefault="004C300A" w:rsidP="004C300A">
      <w:pPr>
        <w:pStyle w:val="ListParagraph"/>
        <w:numPr>
          <w:ilvl w:val="0"/>
          <w:numId w:val="25"/>
        </w:numPr>
        <w:ind w:left="426"/>
        <w:jc w:val="both"/>
        <w:rPr>
          <w:rFonts w:ascii="Arial" w:hAnsi="Arial" w:cs="Arial"/>
          <w:sz w:val="20"/>
          <w:szCs w:val="20"/>
        </w:rPr>
      </w:pPr>
      <w:r w:rsidRPr="004C300A">
        <w:rPr>
          <w:rFonts w:ascii="Arial" w:hAnsi="Arial" w:cs="Arial"/>
          <w:sz w:val="20"/>
          <w:szCs w:val="20"/>
        </w:rPr>
        <w:t xml:space="preserve">CARE has expressed interest, via Caritas, of participating in the SRG. </w:t>
      </w:r>
      <w:r w:rsidR="00BE087A">
        <w:rPr>
          <w:rFonts w:ascii="Arial" w:hAnsi="Arial" w:cs="Arial"/>
          <w:sz w:val="20"/>
          <w:szCs w:val="20"/>
        </w:rPr>
        <w:t>CARE</w:t>
      </w:r>
      <w:r w:rsidRPr="004C300A">
        <w:rPr>
          <w:rFonts w:ascii="Arial" w:hAnsi="Arial" w:cs="Arial"/>
          <w:sz w:val="20"/>
          <w:szCs w:val="20"/>
        </w:rPr>
        <w:t xml:space="preserve">, as a large Australian based NGO, can add value through their experience in shelter related projects and strong </w:t>
      </w:r>
      <w:r>
        <w:rPr>
          <w:rFonts w:ascii="Arial" w:hAnsi="Arial" w:cs="Arial"/>
          <w:sz w:val="20"/>
          <w:szCs w:val="20"/>
        </w:rPr>
        <w:t>influence</w:t>
      </w:r>
      <w:r w:rsidRPr="004C300A">
        <w:rPr>
          <w:rFonts w:ascii="Arial" w:hAnsi="Arial" w:cs="Arial"/>
          <w:sz w:val="20"/>
          <w:szCs w:val="20"/>
        </w:rPr>
        <w:t xml:space="preserve"> in the Australian NGO sector</w:t>
      </w:r>
      <w:r>
        <w:rPr>
          <w:rFonts w:ascii="Arial" w:hAnsi="Arial" w:cs="Arial"/>
          <w:sz w:val="20"/>
          <w:szCs w:val="20"/>
        </w:rPr>
        <w:t>, including through the Humanitarian Partnership Agreements</w:t>
      </w:r>
      <w:r w:rsidRPr="004C300A">
        <w:rPr>
          <w:rFonts w:ascii="Arial" w:hAnsi="Arial" w:cs="Arial"/>
          <w:sz w:val="20"/>
          <w:szCs w:val="20"/>
        </w:rPr>
        <w:t>.</w:t>
      </w:r>
    </w:p>
    <w:p w:rsidR="004C300A" w:rsidRDefault="004C300A" w:rsidP="004C300A">
      <w:pPr>
        <w:pStyle w:val="ListParagraph"/>
        <w:numPr>
          <w:ilvl w:val="0"/>
          <w:numId w:val="25"/>
        </w:numPr>
        <w:ind w:left="426"/>
        <w:jc w:val="both"/>
        <w:rPr>
          <w:rFonts w:ascii="Arial" w:hAnsi="Arial" w:cs="Arial"/>
          <w:sz w:val="20"/>
          <w:szCs w:val="20"/>
        </w:rPr>
      </w:pPr>
      <w:r>
        <w:rPr>
          <w:rFonts w:ascii="Arial" w:hAnsi="Arial" w:cs="Arial"/>
          <w:sz w:val="20"/>
          <w:szCs w:val="20"/>
        </w:rPr>
        <w:t>All members were supportive of CARE joining the group.</w:t>
      </w:r>
    </w:p>
    <w:p w:rsidR="00EA3A47" w:rsidRDefault="004C300A" w:rsidP="004C300A">
      <w:pPr>
        <w:pStyle w:val="ListParagraph"/>
        <w:numPr>
          <w:ilvl w:val="0"/>
          <w:numId w:val="25"/>
        </w:numPr>
        <w:ind w:left="426"/>
        <w:jc w:val="both"/>
        <w:rPr>
          <w:rFonts w:ascii="Arial" w:hAnsi="Arial" w:cs="Arial"/>
          <w:sz w:val="20"/>
          <w:szCs w:val="20"/>
        </w:rPr>
      </w:pPr>
      <w:r w:rsidRPr="004C300A">
        <w:rPr>
          <w:rFonts w:ascii="Arial" w:hAnsi="Arial" w:cs="Arial"/>
          <w:sz w:val="20"/>
          <w:szCs w:val="20"/>
        </w:rPr>
        <w:t xml:space="preserve">Despite engagement of World Vision International (through Brett), it was discussed that World Vision Australia should also be contacted to determine their interest in the SRG. Members were supportive of this idea.  </w:t>
      </w:r>
    </w:p>
    <w:p w:rsidR="00380EB8" w:rsidRDefault="004C300A" w:rsidP="00380EB8">
      <w:pPr>
        <w:jc w:val="both"/>
        <w:rPr>
          <w:rFonts w:ascii="Arial" w:hAnsi="Arial" w:cs="Arial"/>
          <w:sz w:val="20"/>
          <w:szCs w:val="20"/>
        </w:rPr>
      </w:pPr>
      <w:r w:rsidRPr="00380EB8">
        <w:rPr>
          <w:rFonts w:ascii="Arial" w:hAnsi="Arial" w:cs="Arial"/>
          <w:b/>
          <w:sz w:val="20"/>
          <w:szCs w:val="20"/>
        </w:rPr>
        <w:t>ACTION</w:t>
      </w:r>
      <w:r w:rsidRPr="00380EB8">
        <w:rPr>
          <w:rFonts w:ascii="Arial" w:hAnsi="Arial" w:cs="Arial"/>
          <w:sz w:val="20"/>
          <w:szCs w:val="20"/>
        </w:rPr>
        <w:t xml:space="preserve">: </w:t>
      </w:r>
    </w:p>
    <w:p w:rsidR="004C300A" w:rsidRDefault="004C300A" w:rsidP="00380EB8">
      <w:pPr>
        <w:pStyle w:val="ListParagraph"/>
        <w:numPr>
          <w:ilvl w:val="0"/>
          <w:numId w:val="28"/>
        </w:numPr>
        <w:jc w:val="both"/>
        <w:rPr>
          <w:rFonts w:ascii="Arial" w:hAnsi="Arial" w:cs="Arial"/>
          <w:sz w:val="20"/>
          <w:szCs w:val="20"/>
        </w:rPr>
      </w:pPr>
      <w:r w:rsidRPr="00380EB8">
        <w:rPr>
          <w:rFonts w:ascii="Arial" w:hAnsi="Arial" w:cs="Arial"/>
          <w:sz w:val="20"/>
          <w:szCs w:val="20"/>
        </w:rPr>
        <w:t>HFHA to contact, on behalf of the SRG, CARE &amp; World Vision Australia</w:t>
      </w:r>
      <w:r w:rsidR="006F2397">
        <w:rPr>
          <w:rFonts w:ascii="Arial" w:hAnsi="Arial" w:cs="Arial"/>
          <w:sz w:val="20"/>
          <w:szCs w:val="20"/>
        </w:rPr>
        <w:t>.</w:t>
      </w:r>
    </w:p>
    <w:p w:rsidR="00A40FBE" w:rsidRPr="00380EB8" w:rsidRDefault="00A40FBE" w:rsidP="00380EB8">
      <w:pPr>
        <w:pStyle w:val="ListParagraph"/>
        <w:numPr>
          <w:ilvl w:val="0"/>
          <w:numId w:val="28"/>
        </w:numPr>
        <w:jc w:val="both"/>
        <w:rPr>
          <w:rFonts w:ascii="Arial" w:hAnsi="Arial" w:cs="Arial"/>
          <w:sz w:val="20"/>
          <w:szCs w:val="20"/>
        </w:rPr>
      </w:pPr>
      <w:r>
        <w:rPr>
          <w:rFonts w:ascii="Arial" w:hAnsi="Arial" w:cs="Arial"/>
          <w:sz w:val="20"/>
          <w:szCs w:val="20"/>
        </w:rPr>
        <w:t>HFHA to circulate TOR among new members</w:t>
      </w:r>
      <w:r w:rsidR="006F2397">
        <w:rPr>
          <w:rFonts w:ascii="Arial" w:hAnsi="Arial" w:cs="Arial"/>
          <w:sz w:val="20"/>
          <w:szCs w:val="20"/>
        </w:rPr>
        <w:t>.</w:t>
      </w:r>
    </w:p>
    <w:p w:rsidR="00A40FBE" w:rsidRPr="00A40FBE" w:rsidRDefault="00A40FBE" w:rsidP="00A40FBE">
      <w:pPr>
        <w:pStyle w:val="ListParagraph"/>
        <w:ind w:left="426"/>
        <w:jc w:val="both"/>
        <w:rPr>
          <w:rFonts w:ascii="Arial" w:hAnsi="Arial" w:cs="Arial"/>
          <w:sz w:val="20"/>
          <w:szCs w:val="20"/>
        </w:rPr>
      </w:pPr>
    </w:p>
    <w:p w:rsidR="004C300A" w:rsidRPr="004C300A" w:rsidRDefault="004C300A" w:rsidP="00380EB8">
      <w:pPr>
        <w:pStyle w:val="ListParagraph"/>
        <w:numPr>
          <w:ilvl w:val="0"/>
          <w:numId w:val="24"/>
        </w:numPr>
        <w:ind w:left="426" w:hanging="426"/>
        <w:jc w:val="both"/>
        <w:rPr>
          <w:rFonts w:ascii="Arial" w:hAnsi="Arial" w:cs="Arial"/>
          <w:sz w:val="20"/>
          <w:szCs w:val="20"/>
        </w:rPr>
      </w:pPr>
      <w:r>
        <w:rPr>
          <w:rFonts w:ascii="Arial" w:hAnsi="Arial" w:cs="Arial"/>
          <w:b/>
          <w:sz w:val="20"/>
          <w:szCs w:val="20"/>
        </w:rPr>
        <w:t>Strategic Planning Exercise</w:t>
      </w:r>
    </w:p>
    <w:p w:rsidR="00AF2EE5" w:rsidRDefault="0001335F" w:rsidP="0001335F">
      <w:pPr>
        <w:pStyle w:val="ListParagraph"/>
        <w:numPr>
          <w:ilvl w:val="0"/>
          <w:numId w:val="27"/>
        </w:numPr>
        <w:jc w:val="both"/>
        <w:rPr>
          <w:rFonts w:ascii="Arial" w:hAnsi="Arial" w:cs="Arial"/>
          <w:sz w:val="20"/>
          <w:szCs w:val="20"/>
        </w:rPr>
      </w:pPr>
      <w:r>
        <w:rPr>
          <w:rFonts w:ascii="Arial" w:hAnsi="Arial" w:cs="Arial"/>
          <w:sz w:val="20"/>
          <w:szCs w:val="20"/>
        </w:rPr>
        <w:t>Members expressed interest in participating in a strategic planning workshop to revisit SRG</w:t>
      </w:r>
      <w:r w:rsidR="00CC3D01">
        <w:rPr>
          <w:rFonts w:ascii="Arial" w:hAnsi="Arial" w:cs="Arial"/>
          <w:sz w:val="20"/>
          <w:szCs w:val="20"/>
        </w:rPr>
        <w:t xml:space="preserve"> terms of reference</w:t>
      </w:r>
      <w:r w:rsidR="005657BA">
        <w:rPr>
          <w:rFonts w:ascii="Arial" w:hAnsi="Arial" w:cs="Arial"/>
          <w:sz w:val="20"/>
          <w:szCs w:val="20"/>
        </w:rPr>
        <w:t xml:space="preserve"> and</w:t>
      </w:r>
      <w:r w:rsidR="00AF2EE5">
        <w:rPr>
          <w:rFonts w:ascii="Arial" w:hAnsi="Arial" w:cs="Arial"/>
          <w:sz w:val="20"/>
          <w:szCs w:val="20"/>
        </w:rPr>
        <w:t xml:space="preserve"> </w:t>
      </w:r>
      <w:r w:rsidR="005657BA">
        <w:rPr>
          <w:rFonts w:ascii="Arial" w:hAnsi="Arial" w:cs="Arial"/>
          <w:sz w:val="20"/>
          <w:szCs w:val="20"/>
        </w:rPr>
        <w:t>discuss</w:t>
      </w:r>
      <w:r w:rsidR="00AF2EE5">
        <w:rPr>
          <w:rFonts w:ascii="Arial" w:hAnsi="Arial" w:cs="Arial"/>
          <w:sz w:val="20"/>
          <w:szCs w:val="20"/>
        </w:rPr>
        <w:t xml:space="preserve"> goals and timeframes for action</w:t>
      </w:r>
    </w:p>
    <w:p w:rsidR="004C300A" w:rsidRPr="0001335F" w:rsidRDefault="005657BA" w:rsidP="0001335F">
      <w:pPr>
        <w:pStyle w:val="ListParagraph"/>
        <w:numPr>
          <w:ilvl w:val="0"/>
          <w:numId w:val="27"/>
        </w:numPr>
        <w:jc w:val="both"/>
        <w:rPr>
          <w:rFonts w:ascii="Arial" w:hAnsi="Arial" w:cs="Arial"/>
          <w:sz w:val="20"/>
          <w:szCs w:val="20"/>
        </w:rPr>
      </w:pPr>
      <w:r>
        <w:rPr>
          <w:rFonts w:ascii="Arial" w:hAnsi="Arial" w:cs="Arial"/>
          <w:sz w:val="20"/>
          <w:szCs w:val="20"/>
        </w:rPr>
        <w:t>ARUP</w:t>
      </w:r>
      <w:r w:rsidR="00AF2EE5">
        <w:rPr>
          <w:rFonts w:ascii="Arial" w:hAnsi="Arial" w:cs="Arial"/>
          <w:sz w:val="20"/>
          <w:szCs w:val="20"/>
        </w:rPr>
        <w:t xml:space="preserve"> offered to </w:t>
      </w:r>
      <w:r w:rsidR="006F2397">
        <w:rPr>
          <w:rFonts w:ascii="Arial" w:hAnsi="Arial" w:cs="Arial"/>
          <w:sz w:val="20"/>
          <w:szCs w:val="20"/>
        </w:rPr>
        <w:t xml:space="preserve">support the preparation and </w:t>
      </w:r>
      <w:r w:rsidR="00AF2EE5">
        <w:rPr>
          <w:rFonts w:ascii="Arial" w:hAnsi="Arial" w:cs="Arial"/>
          <w:sz w:val="20"/>
          <w:szCs w:val="20"/>
        </w:rPr>
        <w:t>facilitat</w:t>
      </w:r>
      <w:r w:rsidR="006F2397">
        <w:rPr>
          <w:rFonts w:ascii="Arial" w:hAnsi="Arial" w:cs="Arial"/>
          <w:sz w:val="20"/>
          <w:szCs w:val="20"/>
        </w:rPr>
        <w:t>ion of the strategic planning exercise, which would likely include initial email correspondence/questionnaires and a ½ - 1 day workshop.</w:t>
      </w:r>
    </w:p>
    <w:p w:rsidR="005657BA" w:rsidRDefault="005657BA" w:rsidP="005657BA">
      <w:pPr>
        <w:spacing w:line="276" w:lineRule="auto"/>
        <w:ind w:left="644"/>
        <w:jc w:val="both"/>
        <w:rPr>
          <w:rFonts w:ascii="Arial" w:hAnsi="Arial" w:cs="Arial"/>
          <w:sz w:val="20"/>
          <w:szCs w:val="20"/>
        </w:rPr>
      </w:pPr>
    </w:p>
    <w:p w:rsidR="005657BA" w:rsidRPr="00AF2EE5" w:rsidRDefault="005657BA" w:rsidP="005657BA">
      <w:pPr>
        <w:jc w:val="both"/>
        <w:rPr>
          <w:rFonts w:ascii="Arial" w:hAnsi="Arial" w:cs="Arial"/>
          <w:b/>
          <w:sz w:val="20"/>
          <w:szCs w:val="20"/>
        </w:rPr>
      </w:pPr>
      <w:r w:rsidRPr="00AF2EE5">
        <w:rPr>
          <w:rFonts w:ascii="Arial" w:hAnsi="Arial" w:cs="Arial"/>
          <w:b/>
          <w:sz w:val="20"/>
          <w:szCs w:val="20"/>
        </w:rPr>
        <w:t>ACTIONS</w:t>
      </w:r>
    </w:p>
    <w:p w:rsidR="00380EB8" w:rsidRDefault="005657BA" w:rsidP="00380EB8">
      <w:pPr>
        <w:pStyle w:val="ListParagraph"/>
        <w:numPr>
          <w:ilvl w:val="0"/>
          <w:numId w:val="23"/>
        </w:numPr>
        <w:jc w:val="both"/>
        <w:rPr>
          <w:rFonts w:ascii="Arial" w:hAnsi="Arial" w:cs="Arial"/>
          <w:sz w:val="20"/>
          <w:szCs w:val="20"/>
        </w:rPr>
      </w:pPr>
      <w:r>
        <w:rPr>
          <w:rFonts w:ascii="Arial" w:hAnsi="Arial" w:cs="Arial"/>
          <w:sz w:val="20"/>
          <w:szCs w:val="20"/>
        </w:rPr>
        <w:t xml:space="preserve">ARUP </w:t>
      </w:r>
      <w:r w:rsidR="006F2397">
        <w:rPr>
          <w:rFonts w:ascii="Arial" w:hAnsi="Arial" w:cs="Arial"/>
          <w:sz w:val="20"/>
          <w:szCs w:val="20"/>
        </w:rPr>
        <w:t xml:space="preserve">and HFHA to discuss initial </w:t>
      </w:r>
      <w:r>
        <w:rPr>
          <w:rFonts w:ascii="Arial" w:hAnsi="Arial" w:cs="Arial"/>
          <w:sz w:val="20"/>
          <w:szCs w:val="20"/>
        </w:rPr>
        <w:t xml:space="preserve">strategic planning </w:t>
      </w:r>
      <w:r w:rsidR="006F2397">
        <w:rPr>
          <w:rFonts w:ascii="Arial" w:hAnsi="Arial" w:cs="Arial"/>
          <w:sz w:val="20"/>
          <w:szCs w:val="20"/>
        </w:rPr>
        <w:t>steps and feed back to group.</w:t>
      </w:r>
      <w:r>
        <w:rPr>
          <w:rFonts w:ascii="Arial" w:hAnsi="Arial" w:cs="Arial"/>
          <w:sz w:val="20"/>
          <w:szCs w:val="20"/>
        </w:rPr>
        <w:t xml:space="preserve"> </w:t>
      </w:r>
    </w:p>
    <w:p w:rsidR="00380EB8" w:rsidRDefault="00380EB8" w:rsidP="00380EB8">
      <w:pPr>
        <w:pStyle w:val="ListParagraph"/>
        <w:ind w:left="360"/>
        <w:jc w:val="both"/>
        <w:rPr>
          <w:rFonts w:ascii="Arial" w:hAnsi="Arial" w:cs="Arial"/>
          <w:sz w:val="20"/>
          <w:szCs w:val="20"/>
        </w:rPr>
      </w:pPr>
    </w:p>
    <w:p w:rsidR="00380EB8" w:rsidRPr="00A40FBE" w:rsidRDefault="00A40FBE" w:rsidP="00380EB8">
      <w:pPr>
        <w:pStyle w:val="ListParagraph"/>
        <w:numPr>
          <w:ilvl w:val="0"/>
          <w:numId w:val="24"/>
        </w:numPr>
        <w:jc w:val="both"/>
        <w:rPr>
          <w:rFonts w:ascii="Arial" w:hAnsi="Arial" w:cs="Arial"/>
          <w:b/>
          <w:sz w:val="20"/>
          <w:szCs w:val="20"/>
        </w:rPr>
      </w:pPr>
      <w:r w:rsidRPr="00A40FBE">
        <w:rPr>
          <w:rFonts w:ascii="Arial" w:hAnsi="Arial" w:cs="Arial"/>
          <w:b/>
          <w:sz w:val="20"/>
          <w:szCs w:val="20"/>
        </w:rPr>
        <w:t>Becoming an ACFID Working Group</w:t>
      </w:r>
    </w:p>
    <w:p w:rsidR="00A40FBE" w:rsidRDefault="00A40FBE" w:rsidP="00A40FBE">
      <w:pPr>
        <w:pStyle w:val="ListParagraph"/>
        <w:numPr>
          <w:ilvl w:val="0"/>
          <w:numId w:val="23"/>
        </w:numPr>
        <w:jc w:val="both"/>
        <w:rPr>
          <w:rFonts w:ascii="Arial" w:hAnsi="Arial" w:cs="Arial"/>
          <w:sz w:val="20"/>
          <w:szCs w:val="20"/>
        </w:rPr>
      </w:pPr>
      <w:r>
        <w:rPr>
          <w:rFonts w:ascii="Arial" w:hAnsi="Arial" w:cs="Arial"/>
          <w:sz w:val="20"/>
          <w:szCs w:val="20"/>
        </w:rPr>
        <w:t>SRG is on track to becoming an ACFID Working Group</w:t>
      </w:r>
    </w:p>
    <w:p w:rsidR="00045D9B" w:rsidRPr="00045D9B" w:rsidRDefault="00A40FBE" w:rsidP="00045D9B">
      <w:pPr>
        <w:pStyle w:val="ListParagraph"/>
        <w:numPr>
          <w:ilvl w:val="0"/>
          <w:numId w:val="23"/>
        </w:numPr>
        <w:jc w:val="both"/>
        <w:rPr>
          <w:rFonts w:ascii="Arial" w:hAnsi="Arial" w:cs="Arial"/>
          <w:sz w:val="20"/>
          <w:szCs w:val="20"/>
        </w:rPr>
      </w:pPr>
      <w:r>
        <w:rPr>
          <w:rFonts w:ascii="Arial" w:hAnsi="Arial" w:cs="Arial"/>
          <w:sz w:val="20"/>
          <w:szCs w:val="20"/>
        </w:rPr>
        <w:t>Current composition of SRG with high proportion of non-ACFID member agencies could be problematic</w:t>
      </w:r>
      <w:r w:rsidR="00045D9B">
        <w:rPr>
          <w:rFonts w:ascii="Arial" w:hAnsi="Arial" w:cs="Arial"/>
          <w:sz w:val="20"/>
          <w:szCs w:val="20"/>
        </w:rPr>
        <w:t>.</w:t>
      </w:r>
      <w:r w:rsidR="00045D9B" w:rsidRPr="00045D9B">
        <w:rPr>
          <w:rFonts w:ascii="Arial" w:hAnsi="Arial" w:cs="Arial"/>
          <w:sz w:val="20"/>
          <w:szCs w:val="20"/>
        </w:rPr>
        <w:t xml:space="preserve"> </w:t>
      </w:r>
    </w:p>
    <w:p w:rsidR="00A40FBE" w:rsidRPr="00A40FBE" w:rsidRDefault="00A40FBE" w:rsidP="00A40FBE">
      <w:pPr>
        <w:jc w:val="both"/>
        <w:rPr>
          <w:rFonts w:ascii="Arial" w:hAnsi="Arial" w:cs="Arial"/>
          <w:b/>
          <w:sz w:val="20"/>
          <w:szCs w:val="20"/>
        </w:rPr>
      </w:pPr>
      <w:r w:rsidRPr="00A40FBE">
        <w:rPr>
          <w:rFonts w:ascii="Arial" w:hAnsi="Arial" w:cs="Arial"/>
          <w:b/>
          <w:sz w:val="20"/>
          <w:szCs w:val="20"/>
        </w:rPr>
        <w:t>ACTIONS</w:t>
      </w:r>
    </w:p>
    <w:p w:rsidR="00A40FBE" w:rsidRDefault="00A40FBE" w:rsidP="00A40FBE">
      <w:pPr>
        <w:pStyle w:val="ListParagraph"/>
        <w:numPr>
          <w:ilvl w:val="0"/>
          <w:numId w:val="29"/>
        </w:numPr>
        <w:jc w:val="both"/>
        <w:rPr>
          <w:rFonts w:ascii="Arial" w:hAnsi="Arial" w:cs="Arial"/>
          <w:sz w:val="20"/>
          <w:szCs w:val="20"/>
        </w:rPr>
      </w:pPr>
      <w:r>
        <w:rPr>
          <w:rFonts w:ascii="Arial" w:hAnsi="Arial" w:cs="Arial"/>
          <w:sz w:val="20"/>
          <w:szCs w:val="20"/>
        </w:rPr>
        <w:t>Submit letter to ACFID detailing who SRG intends to engage with on regular basis and value added by non ACFID members, plus convenor and co-convenor details</w:t>
      </w:r>
    </w:p>
    <w:p w:rsidR="00045D9B" w:rsidRDefault="00045D9B" w:rsidP="00A40FBE">
      <w:pPr>
        <w:pStyle w:val="ListParagraph"/>
        <w:numPr>
          <w:ilvl w:val="0"/>
          <w:numId w:val="29"/>
        </w:numPr>
        <w:jc w:val="both"/>
        <w:rPr>
          <w:rFonts w:ascii="Arial" w:hAnsi="Arial" w:cs="Arial"/>
          <w:sz w:val="20"/>
          <w:szCs w:val="20"/>
        </w:rPr>
      </w:pPr>
      <w:r>
        <w:rPr>
          <w:rFonts w:ascii="Arial" w:hAnsi="Arial" w:cs="Arial"/>
          <w:sz w:val="20"/>
          <w:szCs w:val="20"/>
        </w:rPr>
        <w:t>HFHA to draft for comment by SRG before submission to ACFID.</w:t>
      </w:r>
    </w:p>
    <w:p w:rsidR="00A40FBE" w:rsidRPr="00380EB8" w:rsidRDefault="00A40FBE" w:rsidP="00A40FBE">
      <w:pPr>
        <w:pStyle w:val="ListParagraph"/>
        <w:ind w:left="360"/>
        <w:jc w:val="both"/>
        <w:rPr>
          <w:rFonts w:ascii="Arial" w:hAnsi="Arial" w:cs="Arial"/>
          <w:sz w:val="20"/>
          <w:szCs w:val="20"/>
        </w:rPr>
      </w:pPr>
    </w:p>
    <w:p w:rsidR="00E35D25" w:rsidRPr="00380EB8" w:rsidRDefault="00B05F04" w:rsidP="00380EB8">
      <w:pPr>
        <w:pStyle w:val="ListParagraph"/>
        <w:numPr>
          <w:ilvl w:val="0"/>
          <w:numId w:val="24"/>
        </w:numPr>
        <w:rPr>
          <w:rFonts w:ascii="Arial" w:hAnsi="Arial" w:cs="Arial"/>
          <w:b/>
          <w:sz w:val="20"/>
          <w:szCs w:val="20"/>
        </w:rPr>
      </w:pPr>
      <w:r w:rsidRPr="00380EB8">
        <w:rPr>
          <w:rFonts w:ascii="Arial" w:hAnsi="Arial" w:cs="Arial"/>
          <w:b/>
          <w:sz w:val="20"/>
          <w:szCs w:val="20"/>
        </w:rPr>
        <w:t>Next Meeting Date</w:t>
      </w:r>
    </w:p>
    <w:p w:rsidR="002C1BF5" w:rsidRPr="00B05F04" w:rsidRDefault="00CD6BFD" w:rsidP="00CD6BFD">
      <w:pPr>
        <w:numPr>
          <w:ilvl w:val="0"/>
          <w:numId w:val="11"/>
        </w:numPr>
        <w:rPr>
          <w:rFonts w:ascii="Arial" w:hAnsi="Arial" w:cs="Arial"/>
          <w:noProof/>
          <w:sz w:val="20"/>
          <w:szCs w:val="20"/>
        </w:rPr>
        <w:sectPr w:rsidR="002C1BF5" w:rsidRPr="00B05F04" w:rsidSect="00045D9B">
          <w:footerReference w:type="default" r:id="rId9"/>
          <w:headerReference w:type="first" r:id="rId10"/>
          <w:footerReference w:type="first" r:id="rId11"/>
          <w:pgSz w:w="11906" w:h="16838" w:code="9"/>
          <w:pgMar w:top="1560" w:right="1558" w:bottom="1843" w:left="142" w:header="3119" w:footer="539" w:gutter="1134"/>
          <w:pgNumType w:start="1"/>
          <w:cols w:space="708"/>
          <w:titlePg/>
          <w:docGrid w:linePitch="360"/>
        </w:sectPr>
      </w:pPr>
      <w:r>
        <w:rPr>
          <w:rFonts w:ascii="Arial" w:hAnsi="Arial" w:cs="Arial"/>
          <w:noProof/>
          <w:sz w:val="20"/>
          <w:szCs w:val="20"/>
        </w:rPr>
        <w:t xml:space="preserve">To </w:t>
      </w:r>
      <w:r w:rsidR="00045D9B">
        <w:rPr>
          <w:rFonts w:ascii="Arial" w:hAnsi="Arial" w:cs="Arial"/>
          <w:noProof/>
          <w:sz w:val="20"/>
          <w:szCs w:val="20"/>
        </w:rPr>
        <w:t xml:space="preserve">be </w:t>
      </w:r>
      <w:r>
        <w:rPr>
          <w:rFonts w:ascii="Arial" w:hAnsi="Arial" w:cs="Arial"/>
          <w:noProof/>
          <w:sz w:val="20"/>
          <w:szCs w:val="20"/>
        </w:rPr>
        <w:t>confirm</w:t>
      </w:r>
      <w:r w:rsidR="00045D9B">
        <w:rPr>
          <w:rFonts w:ascii="Arial" w:hAnsi="Arial" w:cs="Arial"/>
          <w:noProof/>
          <w:sz w:val="20"/>
          <w:szCs w:val="20"/>
        </w:rPr>
        <w:t>ed following the resolution of the scoping study selection</w:t>
      </w:r>
      <w:r>
        <w:rPr>
          <w:rFonts w:ascii="Arial" w:hAnsi="Arial" w:cs="Arial"/>
          <w:noProof/>
          <w:sz w:val="20"/>
          <w:szCs w:val="20"/>
        </w:rPr>
        <w:t>.</w:t>
      </w:r>
    </w:p>
    <w:p w:rsidR="001A28EA" w:rsidRPr="003D76B3" w:rsidRDefault="001A28EA" w:rsidP="00B30602">
      <w:pPr>
        <w:spacing w:after="240"/>
        <w:rPr>
          <w:rFonts w:ascii="Arial" w:hAnsi="Arial" w:cs="Arial"/>
          <w:color w:val="333333"/>
          <w:sz w:val="20"/>
          <w:szCs w:val="20"/>
        </w:rPr>
      </w:pPr>
    </w:p>
    <w:sectPr w:rsidR="001A28EA" w:rsidRPr="003D76B3" w:rsidSect="00E00039">
      <w:type w:val="continuous"/>
      <w:pgSz w:w="11906" w:h="16838" w:code="9"/>
      <w:pgMar w:top="2438" w:right="1558" w:bottom="1701" w:left="1985" w:header="1985" w:footer="851"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97" w:rsidRDefault="006F2397" w:rsidP="003F1B1F">
      <w:r>
        <w:separator/>
      </w:r>
    </w:p>
  </w:endnote>
  <w:endnote w:type="continuationSeparator" w:id="0">
    <w:p w:rsidR="006F2397" w:rsidRDefault="006F2397" w:rsidP="003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7" w:rsidRPr="00FB3840" w:rsidRDefault="006F2397">
    <w:pPr>
      <w:pStyle w:val="Footer"/>
      <w:jc w:val="right"/>
      <w:rPr>
        <w:rFonts w:ascii="Arial" w:hAnsi="Arial" w:cs="Arial"/>
        <w:sz w:val="22"/>
        <w:szCs w:val="22"/>
      </w:rPr>
    </w:pPr>
    <w:r w:rsidRPr="00FB3840">
      <w:rPr>
        <w:rFonts w:ascii="Arial" w:hAnsi="Arial" w:cs="Arial"/>
        <w:sz w:val="22"/>
        <w:szCs w:val="22"/>
      </w:rPr>
      <w:t xml:space="preserve">Page </w:t>
    </w:r>
    <w:r w:rsidRPr="00FB3840">
      <w:rPr>
        <w:rFonts w:ascii="Arial" w:hAnsi="Arial" w:cs="Arial"/>
        <w:sz w:val="22"/>
        <w:szCs w:val="22"/>
      </w:rPr>
      <w:fldChar w:fldCharType="begin"/>
    </w:r>
    <w:r w:rsidRPr="00FB3840">
      <w:rPr>
        <w:rFonts w:ascii="Arial" w:hAnsi="Arial" w:cs="Arial"/>
        <w:sz w:val="22"/>
        <w:szCs w:val="22"/>
      </w:rPr>
      <w:instrText xml:space="preserve"> PAGE </w:instrText>
    </w:r>
    <w:r w:rsidRPr="00FB3840">
      <w:rPr>
        <w:rFonts w:ascii="Arial" w:hAnsi="Arial" w:cs="Arial"/>
        <w:sz w:val="22"/>
        <w:szCs w:val="22"/>
      </w:rPr>
      <w:fldChar w:fldCharType="separate"/>
    </w:r>
    <w:r w:rsidR="00045D9B">
      <w:rPr>
        <w:rFonts w:ascii="Arial" w:hAnsi="Arial" w:cs="Arial"/>
        <w:noProof/>
        <w:sz w:val="22"/>
        <w:szCs w:val="22"/>
      </w:rPr>
      <w:t>2</w:t>
    </w:r>
    <w:r w:rsidRPr="00FB3840">
      <w:rPr>
        <w:rFonts w:ascii="Arial" w:hAnsi="Arial" w:cs="Arial"/>
        <w:sz w:val="22"/>
        <w:szCs w:val="22"/>
      </w:rPr>
      <w:fldChar w:fldCharType="end"/>
    </w:r>
    <w:r w:rsidRPr="00FB3840">
      <w:rPr>
        <w:rFonts w:ascii="Arial" w:hAnsi="Arial" w:cs="Arial"/>
        <w:sz w:val="22"/>
        <w:szCs w:val="22"/>
      </w:rPr>
      <w:t xml:space="preserve"> of </w:t>
    </w:r>
    <w:r w:rsidRPr="00FB3840">
      <w:rPr>
        <w:rFonts w:ascii="Arial" w:hAnsi="Arial" w:cs="Arial"/>
        <w:sz w:val="22"/>
        <w:szCs w:val="22"/>
      </w:rPr>
      <w:fldChar w:fldCharType="begin"/>
    </w:r>
    <w:r w:rsidRPr="00FB3840">
      <w:rPr>
        <w:rFonts w:ascii="Arial" w:hAnsi="Arial" w:cs="Arial"/>
        <w:sz w:val="22"/>
        <w:szCs w:val="22"/>
      </w:rPr>
      <w:instrText xml:space="preserve"> NUMPAGES  </w:instrText>
    </w:r>
    <w:r w:rsidRPr="00FB3840">
      <w:rPr>
        <w:rFonts w:ascii="Arial" w:hAnsi="Arial" w:cs="Arial"/>
        <w:sz w:val="22"/>
        <w:szCs w:val="22"/>
      </w:rPr>
      <w:fldChar w:fldCharType="separate"/>
    </w:r>
    <w:r w:rsidR="00045D9B">
      <w:rPr>
        <w:rFonts w:ascii="Arial" w:hAnsi="Arial" w:cs="Arial"/>
        <w:noProof/>
        <w:sz w:val="22"/>
        <w:szCs w:val="22"/>
      </w:rPr>
      <w:t>3</w:t>
    </w:r>
    <w:r w:rsidRPr="00FB3840">
      <w:rPr>
        <w:rFonts w:ascii="Arial" w:hAnsi="Arial" w:cs="Arial"/>
        <w:sz w:val="22"/>
        <w:szCs w:val="22"/>
      </w:rPr>
      <w:fldChar w:fldCharType="end"/>
    </w:r>
  </w:p>
  <w:p w:rsidR="006F2397" w:rsidRDefault="006F2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7" w:rsidRDefault="006F2397">
    <w:pPr>
      <w:pStyle w:val="Footer"/>
    </w:pPr>
    <w:r>
      <w:rPr>
        <w:noProof/>
      </w:rPr>
      <w:drawing>
        <wp:anchor distT="0" distB="0" distL="114300" distR="114300" simplePos="0" relativeHeight="251658240" behindDoc="1" locked="0" layoutInCell="1" allowOverlap="1" wp14:anchorId="1546B705" wp14:editId="54E7E8AC">
          <wp:simplePos x="0" y="0"/>
          <wp:positionH relativeFrom="page">
            <wp:posOffset>-80010</wp:posOffset>
          </wp:positionH>
          <wp:positionV relativeFrom="page">
            <wp:posOffset>9650095</wp:posOffset>
          </wp:positionV>
          <wp:extent cx="7554595" cy="1263015"/>
          <wp:effectExtent l="0" t="0" r="8255" b="0"/>
          <wp:wrapNone/>
          <wp:docPr id="4" name="Picture 4" descr="HFH0001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FH0001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26301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97" w:rsidRDefault="006F2397" w:rsidP="003F1B1F">
      <w:r>
        <w:separator/>
      </w:r>
    </w:p>
  </w:footnote>
  <w:footnote w:type="continuationSeparator" w:id="0">
    <w:p w:rsidR="006F2397" w:rsidRDefault="006F2397" w:rsidP="003F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7" w:rsidRDefault="006F2397">
    <w:pPr>
      <w:pStyle w:val="Header"/>
    </w:pPr>
    <w:r>
      <w:rPr>
        <w:noProof/>
      </w:rPr>
      <w:drawing>
        <wp:anchor distT="0" distB="0" distL="114300" distR="114300" simplePos="0" relativeHeight="251657216" behindDoc="1" locked="0" layoutInCell="1" allowOverlap="1" wp14:anchorId="1E934FF7" wp14:editId="146F84CF">
          <wp:simplePos x="0" y="0"/>
          <wp:positionH relativeFrom="page">
            <wp:posOffset>-19050</wp:posOffset>
          </wp:positionH>
          <wp:positionV relativeFrom="page">
            <wp:posOffset>-390525</wp:posOffset>
          </wp:positionV>
          <wp:extent cx="7571740" cy="1800225"/>
          <wp:effectExtent l="0" t="0" r="0" b="0"/>
          <wp:wrapNone/>
          <wp:docPr id="1" name="Picture 1" descr="HFH0001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H0001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02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D13"/>
    <w:multiLevelType w:val="hybridMultilevel"/>
    <w:tmpl w:val="20129548"/>
    <w:lvl w:ilvl="0" w:tplc="5470C03E">
      <w:start w:val="2"/>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C36ADD"/>
    <w:multiLevelType w:val="multilevel"/>
    <w:tmpl w:val="AD8A01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04453E"/>
    <w:multiLevelType w:val="hybridMultilevel"/>
    <w:tmpl w:val="5E72D7B2"/>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DA160A9"/>
    <w:multiLevelType w:val="hybridMultilevel"/>
    <w:tmpl w:val="9E56C3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E6F3EC4"/>
    <w:multiLevelType w:val="hybridMultilevel"/>
    <w:tmpl w:val="6CE64932"/>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96949FA"/>
    <w:multiLevelType w:val="hybridMultilevel"/>
    <w:tmpl w:val="C01683C4"/>
    <w:lvl w:ilvl="0" w:tplc="7150774E">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6B4DC9"/>
    <w:multiLevelType w:val="hybridMultilevel"/>
    <w:tmpl w:val="CAFE0C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B31C33"/>
    <w:multiLevelType w:val="hybridMultilevel"/>
    <w:tmpl w:val="315E354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8152F76"/>
    <w:multiLevelType w:val="hybridMultilevel"/>
    <w:tmpl w:val="DCC8A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D14E67"/>
    <w:multiLevelType w:val="hybridMultilevel"/>
    <w:tmpl w:val="121C4238"/>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nsid w:val="41632650"/>
    <w:multiLevelType w:val="hybridMultilevel"/>
    <w:tmpl w:val="E9D8C9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4AF2279"/>
    <w:multiLevelType w:val="hybridMultilevel"/>
    <w:tmpl w:val="80D6F5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0B23DE"/>
    <w:multiLevelType w:val="hybridMultilevel"/>
    <w:tmpl w:val="77D834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7422EB"/>
    <w:multiLevelType w:val="hybridMultilevel"/>
    <w:tmpl w:val="AD423D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2419D3"/>
    <w:multiLevelType w:val="hybridMultilevel"/>
    <w:tmpl w:val="7BCA73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6746D96"/>
    <w:multiLevelType w:val="hybridMultilevel"/>
    <w:tmpl w:val="0F884666"/>
    <w:lvl w:ilvl="0" w:tplc="0C090005">
      <w:start w:val="1"/>
      <w:numFmt w:val="bullet"/>
      <w:lvlText w:val=""/>
      <w:lvlJc w:val="left"/>
      <w:pPr>
        <w:ind w:left="360" w:hanging="360"/>
      </w:pPr>
      <w:rPr>
        <w:rFonts w:ascii="Wingdings" w:hAnsi="Wingdings" w:hint="default"/>
      </w:rPr>
    </w:lvl>
    <w:lvl w:ilvl="1" w:tplc="437C5722">
      <w:start w:val="1"/>
      <w:numFmt w:val="decimal"/>
      <w:lvlText w:val="%2."/>
      <w:lvlJc w:val="left"/>
      <w:pPr>
        <w:ind w:left="360" w:hanging="360"/>
      </w:pPr>
      <w:rPr>
        <w:rFonts w:ascii="Arial" w:eastAsia="Times New Roman" w:hAnsi="Arial" w:cs="Arial"/>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D2E66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47145F"/>
    <w:multiLevelType w:val="multilevel"/>
    <w:tmpl w:val="8C506EB6"/>
    <w:lvl w:ilvl="0">
      <w:start w:val="1"/>
      <w:numFmt w:val="decimal"/>
      <w:lvlText w:val="%1."/>
      <w:lvlJc w:val="left"/>
      <w:pPr>
        <w:ind w:left="360" w:hanging="360"/>
      </w:pPr>
      <w:rPr>
        <w:rFonts w:hint="default"/>
      </w:rPr>
    </w:lvl>
    <w:lvl w:ilvl="1">
      <w:start w:val="2"/>
      <w:numFmt w:val="decimal"/>
      <w:isLgl/>
      <w:lvlText w:val="%1.%2"/>
      <w:lvlJc w:val="left"/>
      <w:pPr>
        <w:ind w:left="659"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8">
    <w:nsid w:val="65AB161C"/>
    <w:multiLevelType w:val="hybridMultilevel"/>
    <w:tmpl w:val="CDE42C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A4F262F"/>
    <w:multiLevelType w:val="hybridMultilevel"/>
    <w:tmpl w:val="1F08D69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B5206B8"/>
    <w:multiLevelType w:val="hybridMultilevel"/>
    <w:tmpl w:val="C74684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7713D2"/>
    <w:multiLevelType w:val="hybridMultilevel"/>
    <w:tmpl w:val="0A42D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CE4613"/>
    <w:multiLevelType w:val="multilevel"/>
    <w:tmpl w:val="338257C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70BF1A51"/>
    <w:multiLevelType w:val="hybridMultilevel"/>
    <w:tmpl w:val="958C84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1523183"/>
    <w:multiLevelType w:val="hybridMultilevel"/>
    <w:tmpl w:val="44A8660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nsid w:val="71E82DAD"/>
    <w:multiLevelType w:val="hybridMultilevel"/>
    <w:tmpl w:val="0DF25F2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nsid w:val="79CE23A1"/>
    <w:multiLevelType w:val="hybridMultilevel"/>
    <w:tmpl w:val="448E67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FEB2CCE"/>
    <w:multiLevelType w:val="hybridMultilevel"/>
    <w:tmpl w:val="3830F7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ED7865"/>
    <w:multiLevelType w:val="hybridMultilevel"/>
    <w:tmpl w:val="1E4C938E"/>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4"/>
  </w:num>
  <w:num w:numId="2">
    <w:abstractNumId w:val="17"/>
  </w:num>
  <w:num w:numId="3">
    <w:abstractNumId w:val="11"/>
  </w:num>
  <w:num w:numId="4">
    <w:abstractNumId w:val="15"/>
  </w:num>
  <w:num w:numId="5">
    <w:abstractNumId w:val="25"/>
  </w:num>
  <w:num w:numId="6">
    <w:abstractNumId w:val="2"/>
  </w:num>
  <w:num w:numId="7">
    <w:abstractNumId w:val="28"/>
  </w:num>
  <w:num w:numId="8">
    <w:abstractNumId w:val="12"/>
  </w:num>
  <w:num w:numId="9">
    <w:abstractNumId w:val="4"/>
  </w:num>
  <w:num w:numId="10">
    <w:abstractNumId w:val="22"/>
  </w:num>
  <w:num w:numId="11">
    <w:abstractNumId w:val="20"/>
  </w:num>
  <w:num w:numId="12">
    <w:abstractNumId w:val="3"/>
  </w:num>
  <w:num w:numId="13">
    <w:abstractNumId w:val="21"/>
  </w:num>
  <w:num w:numId="14">
    <w:abstractNumId w:val="8"/>
  </w:num>
  <w:num w:numId="15">
    <w:abstractNumId w:val="19"/>
  </w:num>
  <w:num w:numId="16">
    <w:abstractNumId w:val="26"/>
  </w:num>
  <w:num w:numId="17">
    <w:abstractNumId w:val="1"/>
  </w:num>
  <w:num w:numId="18">
    <w:abstractNumId w:val="16"/>
  </w:num>
  <w:num w:numId="19">
    <w:abstractNumId w:val="9"/>
  </w:num>
  <w:num w:numId="20">
    <w:abstractNumId w:val="5"/>
  </w:num>
  <w:num w:numId="21">
    <w:abstractNumId w:val="27"/>
  </w:num>
  <w:num w:numId="22">
    <w:abstractNumId w:val="13"/>
  </w:num>
  <w:num w:numId="23">
    <w:abstractNumId w:val="6"/>
  </w:num>
  <w:num w:numId="24">
    <w:abstractNumId w:val="0"/>
  </w:num>
  <w:num w:numId="25">
    <w:abstractNumId w:val="7"/>
  </w:num>
  <w:num w:numId="26">
    <w:abstractNumId w:val="24"/>
  </w:num>
  <w:num w:numId="27">
    <w:abstractNumId w:val="10"/>
  </w:num>
  <w:num w:numId="28">
    <w:abstractNumId w:val="23"/>
  </w:num>
  <w:num w:numId="2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2554DB"/>
    <w:rsid w:val="000031CA"/>
    <w:rsid w:val="00005BBE"/>
    <w:rsid w:val="0001335F"/>
    <w:rsid w:val="00014826"/>
    <w:rsid w:val="00022A54"/>
    <w:rsid w:val="00045D9B"/>
    <w:rsid w:val="00051B49"/>
    <w:rsid w:val="00056666"/>
    <w:rsid w:val="0007799C"/>
    <w:rsid w:val="000E09CC"/>
    <w:rsid w:val="000E4D5C"/>
    <w:rsid w:val="000E6FEA"/>
    <w:rsid w:val="00110385"/>
    <w:rsid w:val="001117FF"/>
    <w:rsid w:val="00133DDA"/>
    <w:rsid w:val="00144094"/>
    <w:rsid w:val="00152B65"/>
    <w:rsid w:val="00181176"/>
    <w:rsid w:val="00197CE4"/>
    <w:rsid w:val="001A02D4"/>
    <w:rsid w:val="001A28EA"/>
    <w:rsid w:val="001B49A7"/>
    <w:rsid w:val="001F198D"/>
    <w:rsid w:val="001F37DE"/>
    <w:rsid w:val="001F63C2"/>
    <w:rsid w:val="00207A6D"/>
    <w:rsid w:val="0021255C"/>
    <w:rsid w:val="002163AA"/>
    <w:rsid w:val="00240891"/>
    <w:rsid w:val="00246524"/>
    <w:rsid w:val="002511C4"/>
    <w:rsid w:val="002554DB"/>
    <w:rsid w:val="00266F3A"/>
    <w:rsid w:val="002A0B78"/>
    <w:rsid w:val="002C1BF5"/>
    <w:rsid w:val="00314B1A"/>
    <w:rsid w:val="003740E3"/>
    <w:rsid w:val="00380EB8"/>
    <w:rsid w:val="003D3493"/>
    <w:rsid w:val="003D76B3"/>
    <w:rsid w:val="003E76AF"/>
    <w:rsid w:val="003F1B1F"/>
    <w:rsid w:val="0040270B"/>
    <w:rsid w:val="00403D8F"/>
    <w:rsid w:val="00434581"/>
    <w:rsid w:val="004660F2"/>
    <w:rsid w:val="00477847"/>
    <w:rsid w:val="004903C4"/>
    <w:rsid w:val="004A4A8B"/>
    <w:rsid w:val="004C300A"/>
    <w:rsid w:val="004C324D"/>
    <w:rsid w:val="004D0180"/>
    <w:rsid w:val="004D53DD"/>
    <w:rsid w:val="004F7ABF"/>
    <w:rsid w:val="0050532A"/>
    <w:rsid w:val="005205A7"/>
    <w:rsid w:val="005278F3"/>
    <w:rsid w:val="0053368B"/>
    <w:rsid w:val="00544FFF"/>
    <w:rsid w:val="00550DB9"/>
    <w:rsid w:val="0055270E"/>
    <w:rsid w:val="00554345"/>
    <w:rsid w:val="00556377"/>
    <w:rsid w:val="00560413"/>
    <w:rsid w:val="00561551"/>
    <w:rsid w:val="005657BA"/>
    <w:rsid w:val="00567820"/>
    <w:rsid w:val="00576CF6"/>
    <w:rsid w:val="0058195A"/>
    <w:rsid w:val="00581AEA"/>
    <w:rsid w:val="00583506"/>
    <w:rsid w:val="00584309"/>
    <w:rsid w:val="00593046"/>
    <w:rsid w:val="005A2372"/>
    <w:rsid w:val="005A5107"/>
    <w:rsid w:val="005C40DC"/>
    <w:rsid w:val="005C7DD5"/>
    <w:rsid w:val="005D024A"/>
    <w:rsid w:val="005D152D"/>
    <w:rsid w:val="005E691D"/>
    <w:rsid w:val="006350F9"/>
    <w:rsid w:val="00644D11"/>
    <w:rsid w:val="00672D84"/>
    <w:rsid w:val="00683E4A"/>
    <w:rsid w:val="00692B13"/>
    <w:rsid w:val="006A3F69"/>
    <w:rsid w:val="006E243F"/>
    <w:rsid w:val="006F2397"/>
    <w:rsid w:val="007420CF"/>
    <w:rsid w:val="00787134"/>
    <w:rsid w:val="007B7193"/>
    <w:rsid w:val="007B7D25"/>
    <w:rsid w:val="007D72F1"/>
    <w:rsid w:val="007E11A4"/>
    <w:rsid w:val="00800651"/>
    <w:rsid w:val="00811000"/>
    <w:rsid w:val="00832F24"/>
    <w:rsid w:val="00841227"/>
    <w:rsid w:val="008453F5"/>
    <w:rsid w:val="0085076C"/>
    <w:rsid w:val="008525A8"/>
    <w:rsid w:val="00890E19"/>
    <w:rsid w:val="0089785D"/>
    <w:rsid w:val="008C5974"/>
    <w:rsid w:val="008E411C"/>
    <w:rsid w:val="008F3C88"/>
    <w:rsid w:val="00900E74"/>
    <w:rsid w:val="00922C22"/>
    <w:rsid w:val="00967ECD"/>
    <w:rsid w:val="009713C3"/>
    <w:rsid w:val="00974D79"/>
    <w:rsid w:val="00977C8B"/>
    <w:rsid w:val="00977F50"/>
    <w:rsid w:val="009A55D7"/>
    <w:rsid w:val="009A682C"/>
    <w:rsid w:val="009B4EB1"/>
    <w:rsid w:val="009D5095"/>
    <w:rsid w:val="009D5DD5"/>
    <w:rsid w:val="009E0A23"/>
    <w:rsid w:val="009E2D28"/>
    <w:rsid w:val="009E60B0"/>
    <w:rsid w:val="009F0FB8"/>
    <w:rsid w:val="009F188D"/>
    <w:rsid w:val="00A02A15"/>
    <w:rsid w:val="00A06E18"/>
    <w:rsid w:val="00A21050"/>
    <w:rsid w:val="00A40FBE"/>
    <w:rsid w:val="00A44A43"/>
    <w:rsid w:val="00A617A3"/>
    <w:rsid w:val="00AB2B89"/>
    <w:rsid w:val="00AC3626"/>
    <w:rsid w:val="00AD5193"/>
    <w:rsid w:val="00AF2EE5"/>
    <w:rsid w:val="00AF56DE"/>
    <w:rsid w:val="00AF6E76"/>
    <w:rsid w:val="00B05F04"/>
    <w:rsid w:val="00B24442"/>
    <w:rsid w:val="00B25B12"/>
    <w:rsid w:val="00B30602"/>
    <w:rsid w:val="00B66BC5"/>
    <w:rsid w:val="00B73986"/>
    <w:rsid w:val="00B74AD0"/>
    <w:rsid w:val="00B87F55"/>
    <w:rsid w:val="00B92E67"/>
    <w:rsid w:val="00BA2834"/>
    <w:rsid w:val="00BE087A"/>
    <w:rsid w:val="00BE649F"/>
    <w:rsid w:val="00BF2585"/>
    <w:rsid w:val="00C00DE9"/>
    <w:rsid w:val="00CA3A85"/>
    <w:rsid w:val="00CC1251"/>
    <w:rsid w:val="00CC3D01"/>
    <w:rsid w:val="00CC5C8F"/>
    <w:rsid w:val="00CD0D5D"/>
    <w:rsid w:val="00CD6BFD"/>
    <w:rsid w:val="00CE7220"/>
    <w:rsid w:val="00CF0FA6"/>
    <w:rsid w:val="00CF4F09"/>
    <w:rsid w:val="00D23D17"/>
    <w:rsid w:val="00D40512"/>
    <w:rsid w:val="00D91151"/>
    <w:rsid w:val="00D97795"/>
    <w:rsid w:val="00DA02ED"/>
    <w:rsid w:val="00DA1392"/>
    <w:rsid w:val="00DA6F3B"/>
    <w:rsid w:val="00DD3147"/>
    <w:rsid w:val="00DE78CB"/>
    <w:rsid w:val="00DF3B6E"/>
    <w:rsid w:val="00DF78A6"/>
    <w:rsid w:val="00E00039"/>
    <w:rsid w:val="00E04A7C"/>
    <w:rsid w:val="00E12CF4"/>
    <w:rsid w:val="00E1381A"/>
    <w:rsid w:val="00E23F14"/>
    <w:rsid w:val="00E35D25"/>
    <w:rsid w:val="00E414CA"/>
    <w:rsid w:val="00E5157B"/>
    <w:rsid w:val="00E5235A"/>
    <w:rsid w:val="00E632EB"/>
    <w:rsid w:val="00E7418B"/>
    <w:rsid w:val="00EA3A47"/>
    <w:rsid w:val="00EC7A96"/>
    <w:rsid w:val="00EE407E"/>
    <w:rsid w:val="00F25164"/>
    <w:rsid w:val="00F5677C"/>
    <w:rsid w:val="00F60EBD"/>
    <w:rsid w:val="00F75ED7"/>
    <w:rsid w:val="00F8177A"/>
    <w:rsid w:val="00F92BA5"/>
    <w:rsid w:val="00F94D26"/>
    <w:rsid w:val="00F958D6"/>
    <w:rsid w:val="00FB3840"/>
    <w:rsid w:val="00FD29A6"/>
    <w:rsid w:val="00FE52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FD58-227B-4901-B169-59ACA5D2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OEM Distributor</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Laarni Olatunji</dc:creator>
  <cp:lastModifiedBy>James Schell</cp:lastModifiedBy>
  <cp:revision>6</cp:revision>
  <cp:lastPrinted>2011-12-15T05:59:00Z</cp:lastPrinted>
  <dcterms:created xsi:type="dcterms:W3CDTF">2012-03-07T01:31:00Z</dcterms:created>
  <dcterms:modified xsi:type="dcterms:W3CDTF">2012-03-08T01:18:00Z</dcterms:modified>
</cp:coreProperties>
</file>