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306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2204"/>
        <w:gridCol w:w="1139"/>
        <w:gridCol w:w="1828"/>
      </w:tblGrid>
      <w:tr w:rsidR="001A63D8" w:rsidRPr="003D76B3" w:rsidTr="00202925">
        <w:trPr>
          <w:trHeight w:val="593"/>
        </w:trPr>
        <w:tc>
          <w:tcPr>
            <w:tcW w:w="9782" w:type="dxa"/>
            <w:gridSpan w:val="4"/>
            <w:shd w:val="clear" w:color="auto" w:fill="1F497D"/>
            <w:vAlign w:val="center"/>
          </w:tcPr>
          <w:p w:rsidR="001A63D8" w:rsidRPr="003D76B3" w:rsidRDefault="001A63D8" w:rsidP="00202925">
            <w:pPr>
              <w:jc w:val="center"/>
              <w:rPr>
                <w:rFonts w:ascii="Arial" w:hAnsi="Arial" w:cs="Arial"/>
                <w:b/>
                <w:color w:val="FFFFFF"/>
                <w:sz w:val="20"/>
                <w:szCs w:val="20"/>
              </w:rPr>
            </w:pPr>
            <w:r w:rsidRPr="006350F9">
              <w:rPr>
                <w:rFonts w:ascii="Arial" w:hAnsi="Arial" w:cs="Arial"/>
                <w:b/>
                <w:color w:val="FFFFFF"/>
                <w:sz w:val="28"/>
                <w:szCs w:val="20"/>
              </w:rPr>
              <w:t>Minutes - Shelter Reference Group</w:t>
            </w:r>
          </w:p>
        </w:tc>
      </w:tr>
      <w:tr w:rsidR="001A63D8" w:rsidRPr="003D76B3" w:rsidTr="00202925">
        <w:trPr>
          <w:trHeight w:val="417"/>
        </w:trPr>
        <w:tc>
          <w:tcPr>
            <w:tcW w:w="9782" w:type="dxa"/>
            <w:gridSpan w:val="4"/>
            <w:vAlign w:val="center"/>
          </w:tcPr>
          <w:p w:rsidR="001A63D8" w:rsidRPr="003D76B3" w:rsidRDefault="001A63D8" w:rsidP="0023174E">
            <w:pPr>
              <w:rPr>
                <w:rFonts w:ascii="Arial" w:hAnsi="Arial" w:cs="Arial"/>
                <w:sz w:val="20"/>
                <w:szCs w:val="20"/>
              </w:rPr>
            </w:pPr>
            <w:r w:rsidRPr="003D76B3">
              <w:rPr>
                <w:rFonts w:ascii="Arial" w:hAnsi="Arial" w:cs="Arial"/>
                <w:b/>
                <w:sz w:val="20"/>
                <w:szCs w:val="20"/>
              </w:rPr>
              <w:t>Date:</w:t>
            </w:r>
            <w:r>
              <w:rPr>
                <w:rFonts w:ascii="Arial" w:hAnsi="Arial" w:cs="Arial"/>
                <w:sz w:val="20"/>
                <w:szCs w:val="20"/>
              </w:rPr>
              <w:t xml:space="preserve">  </w:t>
            </w:r>
            <w:r w:rsidR="006A2948">
              <w:rPr>
                <w:rFonts w:ascii="Arial" w:hAnsi="Arial" w:cs="Arial"/>
                <w:sz w:val="20"/>
                <w:szCs w:val="20"/>
              </w:rPr>
              <w:t>We</w:t>
            </w:r>
            <w:r w:rsidR="0023174E">
              <w:rPr>
                <w:rFonts w:ascii="Arial" w:hAnsi="Arial" w:cs="Arial"/>
                <w:sz w:val="20"/>
                <w:szCs w:val="20"/>
              </w:rPr>
              <w:t>d</w:t>
            </w:r>
            <w:r w:rsidR="006A2948">
              <w:rPr>
                <w:rFonts w:ascii="Arial" w:hAnsi="Arial" w:cs="Arial"/>
                <w:sz w:val="20"/>
                <w:szCs w:val="20"/>
              </w:rPr>
              <w:t>n</w:t>
            </w:r>
            <w:r w:rsidR="0023174E">
              <w:rPr>
                <w:rFonts w:ascii="Arial" w:hAnsi="Arial" w:cs="Arial"/>
                <w:sz w:val="20"/>
                <w:szCs w:val="20"/>
              </w:rPr>
              <w:t>esday, 20 March</w:t>
            </w:r>
            <w:r>
              <w:rPr>
                <w:rFonts w:ascii="Arial" w:hAnsi="Arial" w:cs="Arial"/>
                <w:sz w:val="20"/>
                <w:szCs w:val="20"/>
              </w:rPr>
              <w:t>, 2013</w:t>
            </w:r>
          </w:p>
        </w:tc>
      </w:tr>
      <w:tr w:rsidR="001A63D8" w:rsidRPr="003D76B3" w:rsidTr="00202925">
        <w:trPr>
          <w:trHeight w:val="438"/>
        </w:trPr>
        <w:tc>
          <w:tcPr>
            <w:tcW w:w="9782" w:type="dxa"/>
            <w:gridSpan w:val="4"/>
            <w:vAlign w:val="center"/>
          </w:tcPr>
          <w:p w:rsidR="001A63D8" w:rsidRPr="003D76B3" w:rsidRDefault="001A63D8" w:rsidP="00202925">
            <w:pPr>
              <w:rPr>
                <w:rFonts w:ascii="Arial" w:hAnsi="Arial" w:cs="Arial"/>
                <w:sz w:val="20"/>
                <w:szCs w:val="20"/>
              </w:rPr>
            </w:pPr>
            <w:r w:rsidRPr="003D76B3">
              <w:rPr>
                <w:rFonts w:ascii="Arial" w:hAnsi="Arial" w:cs="Arial"/>
                <w:b/>
                <w:sz w:val="20"/>
                <w:szCs w:val="20"/>
              </w:rPr>
              <w:t>Venue</w:t>
            </w:r>
            <w:r w:rsidRPr="003D76B3">
              <w:rPr>
                <w:rFonts w:ascii="Arial" w:hAnsi="Arial" w:cs="Arial"/>
                <w:sz w:val="20"/>
                <w:szCs w:val="20"/>
              </w:rPr>
              <w:t xml:space="preserve">: </w:t>
            </w:r>
            <w:r w:rsidRPr="003D76B3">
              <w:rPr>
                <w:rFonts w:ascii="Arial" w:hAnsi="Arial" w:cs="Arial"/>
                <w:sz w:val="20"/>
                <w:szCs w:val="20"/>
              </w:rPr>
              <w:tab/>
            </w:r>
            <w:r>
              <w:rPr>
                <w:rFonts w:ascii="Arial" w:hAnsi="Arial" w:cs="Arial"/>
                <w:sz w:val="20"/>
                <w:szCs w:val="20"/>
              </w:rPr>
              <w:t>Arup Offices, Kent Street, Sydney</w:t>
            </w:r>
            <w:r w:rsidRPr="003D76B3">
              <w:rPr>
                <w:rFonts w:ascii="Arial" w:hAnsi="Arial" w:cs="Arial"/>
                <w:sz w:val="20"/>
                <w:szCs w:val="20"/>
              </w:rPr>
              <w:t xml:space="preserve"> </w:t>
            </w:r>
          </w:p>
        </w:tc>
      </w:tr>
      <w:tr w:rsidR="001A63D8" w:rsidRPr="003D76B3" w:rsidTr="00FD080B">
        <w:trPr>
          <w:trHeight w:val="892"/>
        </w:trPr>
        <w:tc>
          <w:tcPr>
            <w:tcW w:w="4611" w:type="dxa"/>
            <w:tcBorders>
              <w:bottom w:val="single" w:sz="4" w:space="0" w:color="FFFFFF"/>
              <w:right w:val="single" w:sz="4" w:space="0" w:color="FFFFFF"/>
            </w:tcBorders>
          </w:tcPr>
          <w:p w:rsidR="001A63D8" w:rsidRDefault="001A63D8" w:rsidP="00202925">
            <w:pPr>
              <w:rPr>
                <w:rFonts w:ascii="Arial" w:hAnsi="Arial" w:cs="Arial"/>
                <w:b/>
                <w:sz w:val="20"/>
                <w:szCs w:val="20"/>
              </w:rPr>
            </w:pPr>
          </w:p>
          <w:p w:rsidR="001A63D8" w:rsidRPr="003D3493" w:rsidRDefault="001A63D8" w:rsidP="00202925">
            <w:pPr>
              <w:rPr>
                <w:rFonts w:ascii="Arial" w:hAnsi="Arial" w:cs="Arial"/>
                <w:sz w:val="20"/>
                <w:szCs w:val="20"/>
              </w:rPr>
            </w:pPr>
            <w:r w:rsidRPr="003D3493">
              <w:rPr>
                <w:rFonts w:ascii="Arial" w:hAnsi="Arial" w:cs="Arial"/>
                <w:b/>
                <w:sz w:val="20"/>
                <w:szCs w:val="20"/>
              </w:rPr>
              <w:t xml:space="preserve">Participants: </w:t>
            </w:r>
          </w:p>
          <w:p w:rsidR="001A63D8" w:rsidRDefault="001A63D8" w:rsidP="00202925">
            <w:pPr>
              <w:numPr>
                <w:ilvl w:val="0"/>
                <w:numId w:val="1"/>
              </w:numPr>
              <w:rPr>
                <w:rFonts w:ascii="Arial" w:hAnsi="Arial" w:cs="Arial"/>
                <w:sz w:val="20"/>
                <w:szCs w:val="20"/>
              </w:rPr>
            </w:pPr>
            <w:r>
              <w:rPr>
                <w:rFonts w:ascii="Arial" w:hAnsi="Arial" w:cs="Arial"/>
                <w:sz w:val="20"/>
                <w:szCs w:val="20"/>
              </w:rPr>
              <w:t>Esther Charlesworth – AWF/HARB</w:t>
            </w:r>
          </w:p>
          <w:p w:rsidR="001A63D8" w:rsidRPr="0023174E" w:rsidRDefault="001A63D8" w:rsidP="0023174E">
            <w:pPr>
              <w:numPr>
                <w:ilvl w:val="0"/>
                <w:numId w:val="1"/>
              </w:numPr>
              <w:rPr>
                <w:rFonts w:ascii="Arial" w:hAnsi="Arial" w:cs="Arial"/>
                <w:sz w:val="20"/>
                <w:szCs w:val="20"/>
              </w:rPr>
            </w:pPr>
            <w:r>
              <w:rPr>
                <w:rFonts w:ascii="Arial" w:hAnsi="Arial" w:cs="Arial"/>
                <w:sz w:val="20"/>
                <w:szCs w:val="20"/>
              </w:rPr>
              <w:t>Bruce Hutchison – Partner Housing (PHAB)</w:t>
            </w:r>
          </w:p>
          <w:p w:rsidR="001A63D8" w:rsidRDefault="001A63D8" w:rsidP="00202925">
            <w:pPr>
              <w:numPr>
                <w:ilvl w:val="0"/>
                <w:numId w:val="1"/>
              </w:numPr>
              <w:rPr>
                <w:rFonts w:ascii="Arial" w:hAnsi="Arial" w:cs="Arial"/>
                <w:sz w:val="20"/>
                <w:szCs w:val="20"/>
              </w:rPr>
            </w:pPr>
            <w:r>
              <w:rPr>
                <w:rFonts w:ascii="Arial" w:hAnsi="Arial" w:cs="Arial"/>
                <w:sz w:val="20"/>
                <w:szCs w:val="20"/>
              </w:rPr>
              <w:t>Kirsten McDonald – Arup</w:t>
            </w:r>
          </w:p>
          <w:p w:rsidR="001A63D8" w:rsidRDefault="0023174E" w:rsidP="00202925">
            <w:pPr>
              <w:numPr>
                <w:ilvl w:val="0"/>
                <w:numId w:val="1"/>
              </w:numPr>
              <w:rPr>
                <w:rFonts w:ascii="Arial" w:hAnsi="Arial" w:cs="Arial"/>
                <w:sz w:val="20"/>
                <w:szCs w:val="20"/>
              </w:rPr>
            </w:pPr>
            <w:r>
              <w:rPr>
                <w:rFonts w:ascii="Arial" w:hAnsi="Arial" w:cs="Arial"/>
                <w:sz w:val="20"/>
                <w:szCs w:val="20"/>
              </w:rPr>
              <w:t>Amir</w:t>
            </w:r>
            <w:r w:rsidR="001A63D8">
              <w:rPr>
                <w:rFonts w:ascii="Arial" w:hAnsi="Arial" w:cs="Arial"/>
                <w:sz w:val="20"/>
                <w:szCs w:val="20"/>
              </w:rPr>
              <w:t xml:space="preserve"> – World Vision International (WV</w:t>
            </w:r>
            <w:r w:rsidR="00EB57EC">
              <w:rPr>
                <w:rFonts w:ascii="Arial" w:hAnsi="Arial" w:cs="Arial"/>
                <w:sz w:val="20"/>
                <w:szCs w:val="20"/>
              </w:rPr>
              <w:t>A</w:t>
            </w:r>
            <w:r w:rsidR="001A63D8">
              <w:rPr>
                <w:rFonts w:ascii="Arial" w:hAnsi="Arial" w:cs="Arial"/>
                <w:sz w:val="20"/>
                <w:szCs w:val="20"/>
              </w:rPr>
              <w:t>)</w:t>
            </w:r>
          </w:p>
          <w:p w:rsidR="001A63D8" w:rsidRPr="003D3493" w:rsidRDefault="0023174E" w:rsidP="00814B77">
            <w:pPr>
              <w:numPr>
                <w:ilvl w:val="0"/>
                <w:numId w:val="1"/>
              </w:numPr>
              <w:rPr>
                <w:rFonts w:ascii="Arial" w:hAnsi="Arial" w:cs="Arial"/>
                <w:sz w:val="20"/>
                <w:szCs w:val="20"/>
              </w:rPr>
            </w:pPr>
            <w:r>
              <w:rPr>
                <w:rFonts w:ascii="Arial" w:hAnsi="Arial" w:cs="Arial"/>
                <w:sz w:val="20"/>
                <w:szCs w:val="20"/>
              </w:rPr>
              <w:t>Miia Barrow –  Habitat for Humanity Australia (HFHA)</w:t>
            </w:r>
          </w:p>
        </w:tc>
        <w:tc>
          <w:tcPr>
            <w:tcW w:w="5171" w:type="dxa"/>
            <w:gridSpan w:val="3"/>
            <w:tcBorders>
              <w:left w:val="single" w:sz="4" w:space="0" w:color="FFFFFF"/>
              <w:bottom w:val="single" w:sz="4" w:space="0" w:color="FFFFFF"/>
            </w:tcBorders>
          </w:tcPr>
          <w:p w:rsidR="001A63D8" w:rsidRDefault="001A63D8" w:rsidP="00202925">
            <w:pPr>
              <w:rPr>
                <w:rFonts w:ascii="Arial" w:hAnsi="Arial" w:cs="Arial"/>
                <w:sz w:val="20"/>
                <w:szCs w:val="20"/>
              </w:rPr>
            </w:pPr>
          </w:p>
          <w:p w:rsidR="001A63D8" w:rsidRDefault="001A63D8" w:rsidP="00202925">
            <w:pPr>
              <w:numPr>
                <w:ilvl w:val="0"/>
                <w:numId w:val="1"/>
              </w:numPr>
              <w:rPr>
                <w:rFonts w:ascii="Arial" w:hAnsi="Arial" w:cs="Arial"/>
                <w:sz w:val="20"/>
                <w:szCs w:val="20"/>
              </w:rPr>
            </w:pPr>
            <w:r>
              <w:rPr>
                <w:rFonts w:ascii="Arial" w:hAnsi="Arial" w:cs="Arial"/>
                <w:sz w:val="20"/>
                <w:szCs w:val="20"/>
              </w:rPr>
              <w:t>James Schell –</w:t>
            </w:r>
            <w:r w:rsidRPr="004903C4">
              <w:rPr>
                <w:rFonts w:ascii="Arial" w:hAnsi="Arial" w:cs="Arial"/>
                <w:sz w:val="20"/>
                <w:szCs w:val="20"/>
              </w:rPr>
              <w:t xml:space="preserve"> </w:t>
            </w:r>
            <w:r>
              <w:rPr>
                <w:rFonts w:ascii="Arial" w:hAnsi="Arial" w:cs="Arial"/>
                <w:sz w:val="20"/>
                <w:szCs w:val="20"/>
              </w:rPr>
              <w:t>Habitat for Humanity Australia (HFHA)</w:t>
            </w:r>
          </w:p>
          <w:p w:rsidR="001A63D8" w:rsidRDefault="0023174E" w:rsidP="00202925">
            <w:pPr>
              <w:numPr>
                <w:ilvl w:val="0"/>
                <w:numId w:val="1"/>
              </w:numPr>
              <w:rPr>
                <w:rFonts w:ascii="Arial" w:hAnsi="Arial" w:cs="Arial"/>
                <w:sz w:val="20"/>
                <w:szCs w:val="20"/>
              </w:rPr>
            </w:pPr>
            <w:r>
              <w:rPr>
                <w:rFonts w:ascii="Arial" w:hAnsi="Arial" w:cs="Arial"/>
                <w:sz w:val="20"/>
                <w:szCs w:val="20"/>
              </w:rPr>
              <w:t>Sophie Cooke</w:t>
            </w:r>
            <w:r w:rsidR="001A63D8">
              <w:rPr>
                <w:rFonts w:ascii="Arial" w:hAnsi="Arial" w:cs="Arial"/>
                <w:sz w:val="20"/>
                <w:szCs w:val="20"/>
              </w:rPr>
              <w:t xml:space="preserve"> –  Habitat for Humanity Australia (HFHA)</w:t>
            </w:r>
          </w:p>
          <w:p w:rsidR="001A63D8" w:rsidRDefault="001A63D8" w:rsidP="00202925">
            <w:pPr>
              <w:numPr>
                <w:ilvl w:val="0"/>
                <w:numId w:val="1"/>
              </w:numPr>
              <w:rPr>
                <w:rFonts w:ascii="Arial" w:hAnsi="Arial" w:cs="Arial"/>
                <w:sz w:val="20"/>
                <w:szCs w:val="20"/>
              </w:rPr>
            </w:pPr>
            <w:r>
              <w:rPr>
                <w:rFonts w:ascii="Arial" w:hAnsi="Arial" w:cs="Arial"/>
                <w:sz w:val="20"/>
                <w:szCs w:val="20"/>
              </w:rPr>
              <w:t>Ifte Ahmed – AWF/HARB</w:t>
            </w:r>
          </w:p>
          <w:p w:rsidR="001A63D8" w:rsidRDefault="001A63D8" w:rsidP="00202925">
            <w:pPr>
              <w:numPr>
                <w:ilvl w:val="0"/>
                <w:numId w:val="1"/>
              </w:numPr>
              <w:rPr>
                <w:rFonts w:ascii="Arial" w:hAnsi="Arial" w:cs="Arial"/>
                <w:sz w:val="20"/>
                <w:szCs w:val="20"/>
              </w:rPr>
            </w:pPr>
            <w:r>
              <w:rPr>
                <w:rFonts w:ascii="Arial" w:hAnsi="Arial" w:cs="Arial"/>
                <w:sz w:val="20"/>
                <w:szCs w:val="20"/>
              </w:rPr>
              <w:t>Supriya Mehta – Australian Red Cross (ARC)</w:t>
            </w:r>
          </w:p>
          <w:p w:rsidR="001A63D8" w:rsidRPr="004D53DD" w:rsidRDefault="001A63D8" w:rsidP="0023174E">
            <w:pPr>
              <w:ind w:left="360"/>
              <w:rPr>
                <w:rFonts w:ascii="Arial" w:hAnsi="Arial" w:cs="Arial"/>
                <w:sz w:val="20"/>
                <w:szCs w:val="20"/>
              </w:rPr>
            </w:pPr>
          </w:p>
        </w:tc>
      </w:tr>
      <w:tr w:rsidR="001A63D8" w:rsidRPr="003D76B3" w:rsidTr="00FD080B">
        <w:trPr>
          <w:trHeight w:val="487"/>
        </w:trPr>
        <w:tc>
          <w:tcPr>
            <w:tcW w:w="4611" w:type="dxa"/>
            <w:tcBorders>
              <w:bottom w:val="single" w:sz="4" w:space="0" w:color="FFFFFF"/>
              <w:right w:val="single" w:sz="4" w:space="0" w:color="FFFFFF"/>
            </w:tcBorders>
          </w:tcPr>
          <w:p w:rsidR="001A63D8" w:rsidRDefault="001A63D8" w:rsidP="00202925">
            <w:pPr>
              <w:ind w:right="-2260"/>
              <w:rPr>
                <w:rFonts w:ascii="Arial" w:hAnsi="Arial" w:cs="Arial"/>
                <w:b/>
                <w:sz w:val="20"/>
                <w:szCs w:val="20"/>
              </w:rPr>
            </w:pPr>
            <w:r>
              <w:rPr>
                <w:rFonts w:ascii="Arial" w:hAnsi="Arial" w:cs="Arial"/>
                <w:b/>
                <w:sz w:val="20"/>
                <w:szCs w:val="20"/>
              </w:rPr>
              <w:t>Apologies:</w:t>
            </w:r>
          </w:p>
          <w:p w:rsidR="00814B77" w:rsidRPr="00EB57EC" w:rsidRDefault="001A63D8" w:rsidP="00202925">
            <w:pPr>
              <w:numPr>
                <w:ilvl w:val="0"/>
                <w:numId w:val="2"/>
              </w:numPr>
              <w:rPr>
                <w:rFonts w:ascii="Arial" w:hAnsi="Arial" w:cs="Arial"/>
                <w:sz w:val="20"/>
                <w:szCs w:val="20"/>
              </w:rPr>
            </w:pPr>
            <w:r w:rsidRPr="003F4D7E">
              <w:rPr>
                <w:rFonts w:ascii="Arial" w:hAnsi="Arial" w:cs="Arial"/>
                <w:sz w:val="20"/>
                <w:szCs w:val="20"/>
              </w:rPr>
              <w:t xml:space="preserve">Richard </w:t>
            </w:r>
            <w:r w:rsidRPr="00EB57EC">
              <w:rPr>
                <w:rFonts w:ascii="Arial" w:hAnsi="Arial" w:cs="Arial"/>
                <w:sz w:val="20"/>
                <w:szCs w:val="20"/>
              </w:rPr>
              <w:t>Forsythe – Caritas Australia</w:t>
            </w:r>
            <w:r w:rsidRPr="00EB57EC">
              <w:rPr>
                <w:rFonts w:ascii="Arial" w:hAnsi="Arial" w:cs="Arial"/>
                <w:b/>
                <w:sz w:val="20"/>
                <w:szCs w:val="20"/>
              </w:rPr>
              <w:t xml:space="preserve">      </w:t>
            </w:r>
          </w:p>
          <w:p w:rsidR="001A63D8" w:rsidRPr="00814B77" w:rsidRDefault="00EB57EC" w:rsidP="00202925">
            <w:pPr>
              <w:numPr>
                <w:ilvl w:val="0"/>
                <w:numId w:val="2"/>
              </w:numPr>
              <w:rPr>
                <w:rFonts w:ascii="Arial" w:hAnsi="Arial" w:cs="Arial"/>
                <w:sz w:val="20"/>
                <w:szCs w:val="20"/>
              </w:rPr>
            </w:pPr>
            <w:proofErr w:type="spellStart"/>
            <w:r w:rsidRPr="00EB57EC">
              <w:rPr>
                <w:rFonts w:ascii="Arial" w:hAnsi="Arial" w:cs="Arial"/>
                <w:sz w:val="20"/>
                <w:szCs w:val="20"/>
              </w:rPr>
              <w:t>ChildFund</w:t>
            </w:r>
            <w:proofErr w:type="spellEnd"/>
            <w:r w:rsidRPr="00EB57EC">
              <w:rPr>
                <w:rFonts w:ascii="Arial" w:hAnsi="Arial" w:cs="Arial"/>
                <w:sz w:val="20"/>
                <w:szCs w:val="20"/>
              </w:rPr>
              <w:t xml:space="preserve"> – Sanwar Ali </w:t>
            </w:r>
            <w:r w:rsidR="001A63D8" w:rsidRPr="00EB57EC">
              <w:rPr>
                <w:rFonts w:ascii="Arial" w:hAnsi="Arial" w:cs="Arial"/>
                <w:sz w:val="20"/>
                <w:szCs w:val="20"/>
              </w:rPr>
              <w:t xml:space="preserve">                                                                                                                      </w:t>
            </w:r>
          </w:p>
        </w:tc>
        <w:tc>
          <w:tcPr>
            <w:tcW w:w="5171" w:type="dxa"/>
            <w:gridSpan w:val="3"/>
            <w:tcBorders>
              <w:left w:val="single" w:sz="4" w:space="0" w:color="FFFFFF"/>
              <w:bottom w:val="single" w:sz="4" w:space="0" w:color="FFFFFF"/>
            </w:tcBorders>
          </w:tcPr>
          <w:p w:rsidR="001A63D8" w:rsidRDefault="001A63D8" w:rsidP="00202925">
            <w:pPr>
              <w:ind w:left="262"/>
              <w:rPr>
                <w:rFonts w:ascii="Arial" w:hAnsi="Arial" w:cs="Arial"/>
                <w:sz w:val="20"/>
                <w:szCs w:val="20"/>
              </w:rPr>
            </w:pPr>
          </w:p>
          <w:p w:rsidR="001A63D8" w:rsidRPr="00EB57EC" w:rsidRDefault="00EB57EC" w:rsidP="00EB57EC">
            <w:pPr>
              <w:pStyle w:val="ListParagraph"/>
              <w:numPr>
                <w:ilvl w:val="0"/>
                <w:numId w:val="34"/>
              </w:numPr>
              <w:rPr>
                <w:rFonts w:ascii="Arial" w:hAnsi="Arial" w:cs="Arial"/>
                <w:sz w:val="20"/>
                <w:szCs w:val="20"/>
              </w:rPr>
            </w:pPr>
            <w:r>
              <w:rPr>
                <w:rFonts w:ascii="Arial" w:hAnsi="Arial" w:cs="Arial"/>
                <w:sz w:val="20"/>
                <w:szCs w:val="20"/>
              </w:rPr>
              <w:t xml:space="preserve">Brett Moore – World Vision International </w:t>
            </w:r>
          </w:p>
        </w:tc>
      </w:tr>
      <w:tr w:rsidR="001A63D8" w:rsidRPr="003D76B3" w:rsidTr="00202925">
        <w:trPr>
          <w:trHeight w:val="2949"/>
        </w:trPr>
        <w:tc>
          <w:tcPr>
            <w:tcW w:w="9782" w:type="dxa"/>
            <w:gridSpan w:val="4"/>
          </w:tcPr>
          <w:p w:rsidR="001A63D8" w:rsidRDefault="001A63D8" w:rsidP="00202925">
            <w:pPr>
              <w:rPr>
                <w:rFonts w:ascii="Arial" w:hAnsi="Arial" w:cs="Arial"/>
                <w:b/>
                <w:sz w:val="20"/>
                <w:szCs w:val="20"/>
              </w:rPr>
            </w:pPr>
            <w:r w:rsidRPr="003D76B3">
              <w:rPr>
                <w:rFonts w:ascii="Arial" w:hAnsi="Arial" w:cs="Arial"/>
                <w:b/>
                <w:sz w:val="20"/>
                <w:szCs w:val="20"/>
              </w:rPr>
              <w:t>Agenda</w:t>
            </w:r>
            <w:r>
              <w:rPr>
                <w:rFonts w:ascii="Arial" w:hAnsi="Arial" w:cs="Arial"/>
                <w:b/>
                <w:sz w:val="20"/>
                <w:szCs w:val="20"/>
              </w:rPr>
              <w:t>:</w:t>
            </w:r>
          </w:p>
          <w:p w:rsidR="001A63D8" w:rsidRPr="002E0B27" w:rsidRDefault="001A63D8" w:rsidP="00202925">
            <w:pPr>
              <w:numPr>
                <w:ilvl w:val="0"/>
                <w:numId w:val="3"/>
              </w:numPr>
              <w:tabs>
                <w:tab w:val="left" w:pos="567"/>
              </w:tabs>
              <w:spacing w:line="276" w:lineRule="auto"/>
              <w:rPr>
                <w:rFonts w:ascii="Arial" w:hAnsi="Arial" w:cs="Arial"/>
                <w:sz w:val="20"/>
                <w:szCs w:val="20"/>
              </w:rPr>
            </w:pPr>
            <w:r w:rsidRPr="002E0B27">
              <w:rPr>
                <w:rFonts w:ascii="Arial" w:hAnsi="Arial" w:cs="Arial"/>
                <w:b/>
                <w:sz w:val="20"/>
                <w:szCs w:val="20"/>
              </w:rPr>
              <w:tab/>
            </w:r>
            <w:r>
              <w:rPr>
                <w:rFonts w:ascii="Arial" w:hAnsi="Arial" w:cs="Arial"/>
                <w:b/>
                <w:sz w:val="20"/>
                <w:szCs w:val="20"/>
                <w:u w:val="single"/>
              </w:rPr>
              <w:t>Introduction and overview of meeting</w:t>
            </w:r>
          </w:p>
          <w:p w:rsidR="001A63D8" w:rsidRDefault="001A63D8" w:rsidP="00202925">
            <w:pPr>
              <w:pStyle w:val="ListParagraph"/>
              <w:numPr>
                <w:ilvl w:val="0"/>
                <w:numId w:val="9"/>
              </w:numPr>
              <w:tabs>
                <w:tab w:val="left" w:pos="639"/>
                <w:tab w:val="center" w:pos="4513"/>
                <w:tab w:val="right" w:pos="9026"/>
              </w:tabs>
              <w:spacing w:after="0"/>
              <w:rPr>
                <w:rFonts w:ascii="Arial" w:hAnsi="Arial" w:cs="Arial"/>
                <w:sz w:val="20"/>
              </w:rPr>
            </w:pPr>
            <w:r w:rsidRPr="002E0B27">
              <w:rPr>
                <w:rFonts w:ascii="Arial" w:hAnsi="Arial" w:cs="Arial"/>
                <w:sz w:val="20"/>
              </w:rPr>
              <w:t>Overview of agenda</w:t>
            </w:r>
          </w:p>
          <w:p w:rsidR="001A63D8" w:rsidRPr="0023174E" w:rsidRDefault="001A63D8" w:rsidP="0023174E">
            <w:pPr>
              <w:tabs>
                <w:tab w:val="left" w:pos="567"/>
              </w:tabs>
              <w:spacing w:line="276" w:lineRule="auto"/>
              <w:ind w:left="720"/>
              <w:rPr>
                <w:rFonts w:ascii="Arial" w:hAnsi="Arial" w:cs="Arial"/>
                <w:b/>
                <w:sz w:val="20"/>
                <w:szCs w:val="20"/>
                <w:u w:val="single"/>
              </w:rPr>
            </w:pPr>
          </w:p>
          <w:p w:rsidR="0023174E" w:rsidRPr="0023174E" w:rsidRDefault="0023174E" w:rsidP="00EB57EC">
            <w:pPr>
              <w:numPr>
                <w:ilvl w:val="0"/>
                <w:numId w:val="3"/>
              </w:numPr>
              <w:tabs>
                <w:tab w:val="left" w:pos="709"/>
              </w:tabs>
              <w:spacing w:line="276" w:lineRule="auto"/>
              <w:rPr>
                <w:rFonts w:ascii="Arial" w:hAnsi="Arial" w:cs="Arial"/>
                <w:b/>
                <w:sz w:val="20"/>
                <w:szCs w:val="20"/>
                <w:u w:val="single"/>
              </w:rPr>
            </w:pPr>
            <w:r w:rsidRPr="0023174E">
              <w:rPr>
                <w:rFonts w:ascii="Arial" w:hAnsi="Arial" w:cs="Arial"/>
                <w:b/>
                <w:sz w:val="20"/>
                <w:szCs w:val="20"/>
                <w:u w:val="single"/>
              </w:rPr>
              <w:t xml:space="preserve">Sharing program lessons &amp; Innovations:  </w:t>
            </w:r>
          </w:p>
          <w:p w:rsidR="0023174E" w:rsidRPr="006A2948" w:rsidRDefault="0023174E" w:rsidP="0023174E">
            <w:pPr>
              <w:pStyle w:val="ListParagraph"/>
              <w:numPr>
                <w:ilvl w:val="0"/>
                <w:numId w:val="9"/>
              </w:numPr>
              <w:tabs>
                <w:tab w:val="left" w:pos="639"/>
                <w:tab w:val="center" w:pos="4513"/>
                <w:tab w:val="right" w:pos="9026"/>
              </w:tabs>
              <w:spacing w:after="0"/>
              <w:rPr>
                <w:rFonts w:ascii="Arial" w:hAnsi="Arial" w:cs="Arial"/>
                <w:sz w:val="20"/>
                <w:szCs w:val="20"/>
              </w:rPr>
            </w:pPr>
            <w:r w:rsidRPr="006A2948">
              <w:rPr>
                <w:rFonts w:ascii="Arial" w:hAnsi="Arial" w:cs="Arial"/>
                <w:sz w:val="20"/>
                <w:szCs w:val="20"/>
              </w:rPr>
              <w:t xml:space="preserve">Urban Resiliency &amp; Slum Upgrading. Dhaka, Bangladesh </w:t>
            </w:r>
            <w:r w:rsidR="006A2948" w:rsidRPr="006A2948">
              <w:rPr>
                <w:rFonts w:ascii="Arial" w:hAnsi="Arial" w:cs="Arial"/>
                <w:sz w:val="20"/>
                <w:szCs w:val="20"/>
              </w:rPr>
              <w:t xml:space="preserve"> (AWF)</w:t>
            </w:r>
          </w:p>
          <w:p w:rsidR="001A63D8" w:rsidRPr="002E0B27" w:rsidRDefault="001A63D8" w:rsidP="00202925">
            <w:pPr>
              <w:pStyle w:val="ListParagraph"/>
              <w:spacing w:after="0" w:line="240" w:lineRule="auto"/>
              <w:ind w:left="999"/>
              <w:contextualSpacing w:val="0"/>
              <w:rPr>
                <w:rFonts w:ascii="Arial" w:hAnsi="Arial" w:cs="Arial"/>
                <w:b/>
                <w:sz w:val="20"/>
                <w:szCs w:val="20"/>
              </w:rPr>
            </w:pPr>
          </w:p>
          <w:p w:rsidR="001A63D8" w:rsidRPr="002E0B27" w:rsidRDefault="001A63D8" w:rsidP="00202925">
            <w:pPr>
              <w:pStyle w:val="ListParagraph"/>
              <w:numPr>
                <w:ilvl w:val="0"/>
                <w:numId w:val="3"/>
              </w:numPr>
              <w:spacing w:after="0" w:line="240" w:lineRule="auto"/>
              <w:contextualSpacing w:val="0"/>
              <w:rPr>
                <w:rFonts w:ascii="Arial" w:hAnsi="Arial" w:cs="Arial"/>
                <w:b/>
                <w:sz w:val="20"/>
                <w:szCs w:val="20"/>
                <w:u w:val="single"/>
              </w:rPr>
            </w:pPr>
            <w:r w:rsidRPr="002E0B27">
              <w:rPr>
                <w:rFonts w:ascii="Arial" w:hAnsi="Arial" w:cs="Arial"/>
                <w:b/>
                <w:sz w:val="20"/>
                <w:szCs w:val="20"/>
                <w:u w:val="single"/>
              </w:rPr>
              <w:t>SRG Priority activities - 2013</w:t>
            </w:r>
          </w:p>
          <w:p w:rsidR="0023174E" w:rsidRDefault="0023174E" w:rsidP="0023174E">
            <w:pPr>
              <w:pStyle w:val="ListParagraph"/>
              <w:numPr>
                <w:ilvl w:val="0"/>
                <w:numId w:val="9"/>
              </w:numPr>
              <w:tabs>
                <w:tab w:val="left" w:pos="639"/>
                <w:tab w:val="center" w:pos="4513"/>
                <w:tab w:val="right" w:pos="9026"/>
              </w:tabs>
              <w:spacing w:after="0"/>
              <w:rPr>
                <w:rFonts w:ascii="Arial" w:hAnsi="Arial" w:cs="Arial"/>
                <w:sz w:val="20"/>
                <w:szCs w:val="20"/>
              </w:rPr>
            </w:pPr>
            <w:r>
              <w:rPr>
                <w:rFonts w:ascii="Arial" w:hAnsi="Arial" w:cs="Arial"/>
                <w:sz w:val="20"/>
                <w:szCs w:val="20"/>
              </w:rPr>
              <w:t>Discuss/present work plan &amp; any progress to date on agreed list of activities, including:</w:t>
            </w:r>
          </w:p>
          <w:p w:rsidR="0023174E" w:rsidRPr="0023174E" w:rsidRDefault="0023174E" w:rsidP="0023174E">
            <w:pPr>
              <w:pStyle w:val="ListParagraph"/>
              <w:numPr>
                <w:ilvl w:val="1"/>
                <w:numId w:val="3"/>
              </w:numPr>
              <w:tabs>
                <w:tab w:val="left" w:pos="993"/>
                <w:tab w:val="center" w:pos="4513"/>
                <w:tab w:val="right" w:pos="9026"/>
              </w:tabs>
              <w:rPr>
                <w:rFonts w:ascii="Arial" w:hAnsi="Arial" w:cs="Arial"/>
                <w:sz w:val="20"/>
                <w:szCs w:val="20"/>
              </w:rPr>
            </w:pPr>
            <w:r w:rsidRPr="0023174E">
              <w:rPr>
                <w:rFonts w:ascii="Arial" w:hAnsi="Arial" w:cs="Arial"/>
                <w:sz w:val="20"/>
                <w:szCs w:val="20"/>
              </w:rPr>
              <w:t>Shelter &amp; DRR scoping study dissemination plan</w:t>
            </w:r>
          </w:p>
          <w:p w:rsidR="0023174E" w:rsidRDefault="00CE7C55" w:rsidP="0023174E">
            <w:pPr>
              <w:pStyle w:val="ListParagraph"/>
              <w:numPr>
                <w:ilvl w:val="1"/>
                <w:numId w:val="3"/>
              </w:numPr>
              <w:tabs>
                <w:tab w:val="left" w:pos="993"/>
                <w:tab w:val="center" w:pos="4513"/>
                <w:tab w:val="right" w:pos="9026"/>
              </w:tabs>
              <w:rPr>
                <w:rFonts w:ascii="Arial" w:hAnsi="Arial" w:cs="Arial"/>
                <w:sz w:val="20"/>
                <w:szCs w:val="20"/>
              </w:rPr>
            </w:pPr>
            <w:r>
              <w:rPr>
                <w:rFonts w:ascii="Arial" w:hAnsi="Arial" w:cs="Arial"/>
                <w:sz w:val="20"/>
                <w:szCs w:val="20"/>
              </w:rPr>
              <w:t>AusAID: establishing key contacts &amp; commencing dialogue with AusAID</w:t>
            </w:r>
          </w:p>
          <w:p w:rsidR="00CE7C55" w:rsidRDefault="00CE7C55" w:rsidP="0023174E">
            <w:pPr>
              <w:pStyle w:val="ListParagraph"/>
              <w:numPr>
                <w:ilvl w:val="1"/>
                <w:numId w:val="3"/>
              </w:numPr>
              <w:tabs>
                <w:tab w:val="left" w:pos="993"/>
                <w:tab w:val="center" w:pos="4513"/>
                <w:tab w:val="right" w:pos="9026"/>
              </w:tabs>
              <w:rPr>
                <w:rFonts w:ascii="Arial" w:hAnsi="Arial" w:cs="Arial"/>
                <w:sz w:val="20"/>
                <w:szCs w:val="20"/>
              </w:rPr>
            </w:pPr>
            <w:r>
              <w:rPr>
                <w:rFonts w:ascii="Arial" w:hAnsi="Arial" w:cs="Arial"/>
                <w:sz w:val="20"/>
                <w:szCs w:val="20"/>
              </w:rPr>
              <w:t xml:space="preserve">ACFID Working Group: Becoming an ACFID Working Group </w:t>
            </w:r>
          </w:p>
          <w:p w:rsidR="00CE7C55" w:rsidRDefault="00CE7C55" w:rsidP="0023174E">
            <w:pPr>
              <w:pStyle w:val="ListParagraph"/>
              <w:numPr>
                <w:ilvl w:val="1"/>
                <w:numId w:val="3"/>
              </w:numPr>
              <w:tabs>
                <w:tab w:val="left" w:pos="993"/>
                <w:tab w:val="center" w:pos="4513"/>
                <w:tab w:val="right" w:pos="9026"/>
              </w:tabs>
              <w:rPr>
                <w:rFonts w:ascii="Arial" w:hAnsi="Arial" w:cs="Arial"/>
                <w:sz w:val="20"/>
                <w:szCs w:val="20"/>
              </w:rPr>
            </w:pPr>
            <w:r>
              <w:rPr>
                <w:rFonts w:ascii="Arial" w:hAnsi="Arial" w:cs="Arial"/>
                <w:sz w:val="20"/>
                <w:szCs w:val="20"/>
              </w:rPr>
              <w:t>Shelter Forum</w:t>
            </w:r>
          </w:p>
          <w:p w:rsidR="00CE7C55" w:rsidRDefault="00CE7C55" w:rsidP="0023174E">
            <w:pPr>
              <w:pStyle w:val="ListParagraph"/>
              <w:numPr>
                <w:ilvl w:val="1"/>
                <w:numId w:val="3"/>
              </w:numPr>
              <w:tabs>
                <w:tab w:val="left" w:pos="993"/>
                <w:tab w:val="center" w:pos="4513"/>
                <w:tab w:val="right" w:pos="9026"/>
              </w:tabs>
              <w:rPr>
                <w:rFonts w:ascii="Arial" w:hAnsi="Arial" w:cs="Arial"/>
                <w:sz w:val="20"/>
                <w:szCs w:val="20"/>
              </w:rPr>
            </w:pPr>
            <w:r>
              <w:rPr>
                <w:rFonts w:ascii="Arial" w:hAnsi="Arial" w:cs="Arial"/>
                <w:sz w:val="20"/>
                <w:szCs w:val="20"/>
              </w:rPr>
              <w:t>Online shelter forum/presence</w:t>
            </w:r>
          </w:p>
          <w:p w:rsidR="00CE7C55" w:rsidRDefault="00CE7C55" w:rsidP="0023174E">
            <w:pPr>
              <w:pStyle w:val="ListParagraph"/>
              <w:numPr>
                <w:ilvl w:val="1"/>
                <w:numId w:val="3"/>
              </w:numPr>
              <w:tabs>
                <w:tab w:val="left" w:pos="993"/>
                <w:tab w:val="center" w:pos="4513"/>
                <w:tab w:val="right" w:pos="9026"/>
              </w:tabs>
              <w:rPr>
                <w:rFonts w:ascii="Arial" w:hAnsi="Arial" w:cs="Arial"/>
                <w:sz w:val="20"/>
                <w:szCs w:val="20"/>
              </w:rPr>
            </w:pPr>
            <w:r>
              <w:rPr>
                <w:rFonts w:ascii="Arial" w:hAnsi="Arial" w:cs="Arial"/>
                <w:sz w:val="20"/>
                <w:szCs w:val="20"/>
              </w:rPr>
              <w:t>Addressing regulatory barriers to post disaster shelter programming</w:t>
            </w:r>
          </w:p>
          <w:p w:rsidR="00CE7C55" w:rsidRDefault="00CE7C55" w:rsidP="00CE7C55">
            <w:pPr>
              <w:pStyle w:val="ListParagraph"/>
              <w:tabs>
                <w:tab w:val="left" w:pos="993"/>
                <w:tab w:val="center" w:pos="4513"/>
                <w:tab w:val="right" w:pos="9026"/>
              </w:tabs>
              <w:ind w:left="1383"/>
              <w:rPr>
                <w:rFonts w:ascii="Arial" w:hAnsi="Arial" w:cs="Arial"/>
                <w:sz w:val="20"/>
                <w:szCs w:val="20"/>
              </w:rPr>
            </w:pPr>
          </w:p>
          <w:p w:rsidR="00CE7C55" w:rsidRPr="00CE7C55" w:rsidRDefault="00CE7C55" w:rsidP="00CE7C55">
            <w:pPr>
              <w:pStyle w:val="ListParagraph"/>
              <w:numPr>
                <w:ilvl w:val="0"/>
                <w:numId w:val="9"/>
              </w:numPr>
              <w:tabs>
                <w:tab w:val="left" w:pos="639"/>
                <w:tab w:val="center" w:pos="4513"/>
                <w:tab w:val="right" w:pos="9026"/>
              </w:tabs>
              <w:spacing w:after="0"/>
              <w:rPr>
                <w:rFonts w:ascii="Arial" w:hAnsi="Arial" w:cs="Arial"/>
                <w:sz w:val="20"/>
                <w:szCs w:val="20"/>
              </w:rPr>
            </w:pPr>
            <w:r>
              <w:rPr>
                <w:rFonts w:ascii="Arial" w:hAnsi="Arial" w:cs="Arial"/>
                <w:sz w:val="20"/>
                <w:szCs w:val="20"/>
              </w:rPr>
              <w:t>Others</w:t>
            </w:r>
          </w:p>
          <w:p w:rsidR="00CE7C55" w:rsidRDefault="00CE7C55" w:rsidP="0023174E">
            <w:pPr>
              <w:pStyle w:val="ListParagraph"/>
              <w:numPr>
                <w:ilvl w:val="1"/>
                <w:numId w:val="3"/>
              </w:numPr>
              <w:tabs>
                <w:tab w:val="left" w:pos="993"/>
                <w:tab w:val="center" w:pos="4513"/>
                <w:tab w:val="right" w:pos="9026"/>
              </w:tabs>
              <w:rPr>
                <w:rFonts w:ascii="Arial" w:hAnsi="Arial" w:cs="Arial"/>
                <w:sz w:val="20"/>
                <w:szCs w:val="20"/>
              </w:rPr>
            </w:pPr>
            <w:r>
              <w:rPr>
                <w:rFonts w:ascii="Arial" w:hAnsi="Arial" w:cs="Arial"/>
                <w:sz w:val="20"/>
                <w:szCs w:val="20"/>
              </w:rPr>
              <w:t>World Habitat Day Event: Martin Place</w:t>
            </w:r>
          </w:p>
          <w:p w:rsidR="00CE7C55" w:rsidRPr="0023174E" w:rsidRDefault="00CE7C55" w:rsidP="0023174E">
            <w:pPr>
              <w:pStyle w:val="ListParagraph"/>
              <w:numPr>
                <w:ilvl w:val="1"/>
                <w:numId w:val="3"/>
              </w:numPr>
              <w:tabs>
                <w:tab w:val="left" w:pos="993"/>
                <w:tab w:val="center" w:pos="4513"/>
                <w:tab w:val="right" w:pos="9026"/>
              </w:tabs>
              <w:rPr>
                <w:rFonts w:ascii="Arial" w:hAnsi="Arial" w:cs="Arial"/>
                <w:sz w:val="20"/>
                <w:szCs w:val="20"/>
              </w:rPr>
            </w:pPr>
            <w:r>
              <w:rPr>
                <w:rFonts w:ascii="Arial" w:hAnsi="Arial" w:cs="Arial"/>
                <w:sz w:val="20"/>
                <w:szCs w:val="20"/>
              </w:rPr>
              <w:t>IFRC – PASSA Training</w:t>
            </w:r>
          </w:p>
          <w:p w:rsidR="0023174E" w:rsidRDefault="0023174E" w:rsidP="0023174E">
            <w:pPr>
              <w:pStyle w:val="ListParagraph"/>
              <w:tabs>
                <w:tab w:val="left" w:pos="639"/>
                <w:tab w:val="center" w:pos="4513"/>
                <w:tab w:val="right" w:pos="9026"/>
              </w:tabs>
              <w:spacing w:after="0"/>
              <w:ind w:left="999"/>
              <w:rPr>
                <w:rFonts w:ascii="Arial" w:hAnsi="Arial" w:cs="Arial"/>
                <w:sz w:val="20"/>
                <w:szCs w:val="20"/>
              </w:rPr>
            </w:pPr>
          </w:p>
          <w:p w:rsidR="001A63D8" w:rsidRDefault="001A63D8" w:rsidP="00202925">
            <w:pPr>
              <w:pStyle w:val="ListParagraph"/>
              <w:numPr>
                <w:ilvl w:val="0"/>
                <w:numId w:val="3"/>
              </w:numPr>
              <w:rPr>
                <w:rFonts w:ascii="Arial" w:hAnsi="Arial" w:cs="Arial"/>
                <w:b/>
                <w:sz w:val="20"/>
                <w:szCs w:val="20"/>
                <w:u w:val="single"/>
              </w:rPr>
            </w:pPr>
            <w:r>
              <w:rPr>
                <w:rFonts w:ascii="Arial" w:hAnsi="Arial" w:cs="Arial"/>
                <w:b/>
                <w:sz w:val="20"/>
                <w:szCs w:val="20"/>
                <w:u w:val="single"/>
              </w:rPr>
              <w:t>AOB</w:t>
            </w:r>
          </w:p>
          <w:p w:rsidR="001A63D8" w:rsidRPr="001A63D8" w:rsidRDefault="001A63D8" w:rsidP="00202925">
            <w:pPr>
              <w:pStyle w:val="ListParagraph"/>
              <w:rPr>
                <w:rFonts w:ascii="Arial" w:hAnsi="Arial" w:cs="Arial"/>
                <w:b/>
                <w:sz w:val="20"/>
                <w:szCs w:val="20"/>
                <w:u w:val="single"/>
              </w:rPr>
            </w:pPr>
          </w:p>
          <w:p w:rsidR="001A63D8" w:rsidRPr="003D76B3" w:rsidRDefault="001A63D8" w:rsidP="00CE7C55">
            <w:pPr>
              <w:pStyle w:val="ListParagraph"/>
              <w:numPr>
                <w:ilvl w:val="0"/>
                <w:numId w:val="3"/>
              </w:numPr>
              <w:rPr>
                <w:rFonts w:ascii="Arial" w:hAnsi="Arial" w:cs="Arial"/>
                <w:sz w:val="20"/>
                <w:szCs w:val="20"/>
              </w:rPr>
            </w:pPr>
            <w:r w:rsidRPr="00CA7DCD">
              <w:rPr>
                <w:rFonts w:ascii="Arial" w:hAnsi="Arial" w:cs="Arial"/>
                <w:b/>
                <w:sz w:val="20"/>
                <w:szCs w:val="20"/>
                <w:u w:val="single"/>
              </w:rPr>
              <w:t>Wrap up and Close</w:t>
            </w:r>
          </w:p>
        </w:tc>
      </w:tr>
      <w:tr w:rsidR="001A63D8" w:rsidRPr="003D76B3" w:rsidTr="00FD080B">
        <w:trPr>
          <w:trHeight w:val="321"/>
        </w:trPr>
        <w:tc>
          <w:tcPr>
            <w:tcW w:w="6815" w:type="dxa"/>
            <w:gridSpan w:val="2"/>
            <w:shd w:val="clear" w:color="auto" w:fill="17365D" w:themeFill="text2" w:themeFillShade="BF"/>
            <w:vAlign w:val="center"/>
          </w:tcPr>
          <w:p w:rsidR="001A63D8" w:rsidRPr="003D76B3" w:rsidRDefault="001A63D8" w:rsidP="00202925">
            <w:pPr>
              <w:jc w:val="center"/>
              <w:rPr>
                <w:rFonts w:ascii="Arial" w:hAnsi="Arial" w:cs="Arial"/>
                <w:b/>
                <w:sz w:val="20"/>
                <w:szCs w:val="20"/>
              </w:rPr>
            </w:pPr>
            <w:r w:rsidRPr="003D76B3">
              <w:rPr>
                <w:rFonts w:ascii="Arial" w:hAnsi="Arial" w:cs="Arial"/>
                <w:b/>
                <w:sz w:val="20"/>
                <w:szCs w:val="20"/>
              </w:rPr>
              <w:t>SUMMARY OF MEETING ACTION POINTS</w:t>
            </w:r>
          </w:p>
        </w:tc>
        <w:tc>
          <w:tcPr>
            <w:tcW w:w="1139" w:type="dxa"/>
            <w:shd w:val="clear" w:color="auto" w:fill="17365D" w:themeFill="text2" w:themeFillShade="BF"/>
            <w:vAlign w:val="center"/>
          </w:tcPr>
          <w:p w:rsidR="001A63D8" w:rsidRPr="003D76B3" w:rsidRDefault="001A63D8" w:rsidP="00202925">
            <w:pPr>
              <w:jc w:val="center"/>
              <w:rPr>
                <w:rFonts w:ascii="Arial" w:hAnsi="Arial" w:cs="Arial"/>
                <w:b/>
                <w:sz w:val="20"/>
                <w:szCs w:val="20"/>
              </w:rPr>
            </w:pPr>
            <w:r>
              <w:rPr>
                <w:rFonts w:ascii="Arial" w:hAnsi="Arial" w:cs="Arial"/>
                <w:b/>
                <w:sz w:val="20"/>
                <w:szCs w:val="20"/>
              </w:rPr>
              <w:t>WHO</w:t>
            </w:r>
          </w:p>
        </w:tc>
        <w:tc>
          <w:tcPr>
            <w:tcW w:w="1828" w:type="dxa"/>
            <w:shd w:val="clear" w:color="auto" w:fill="17365D" w:themeFill="text2" w:themeFillShade="BF"/>
            <w:vAlign w:val="center"/>
          </w:tcPr>
          <w:p w:rsidR="001A63D8" w:rsidRPr="003D76B3" w:rsidRDefault="001A63D8" w:rsidP="00202925">
            <w:pPr>
              <w:jc w:val="center"/>
              <w:rPr>
                <w:rFonts w:ascii="Arial" w:hAnsi="Arial" w:cs="Arial"/>
                <w:b/>
                <w:sz w:val="20"/>
                <w:szCs w:val="20"/>
              </w:rPr>
            </w:pPr>
            <w:r>
              <w:rPr>
                <w:rFonts w:ascii="Arial" w:hAnsi="Arial" w:cs="Arial"/>
                <w:b/>
                <w:sz w:val="20"/>
                <w:szCs w:val="20"/>
              </w:rPr>
              <w:t>WHEN</w:t>
            </w:r>
          </w:p>
        </w:tc>
      </w:tr>
      <w:tr w:rsidR="001A63D8" w:rsidRPr="003D76B3" w:rsidTr="00FD080B">
        <w:trPr>
          <w:trHeight w:val="211"/>
        </w:trPr>
        <w:tc>
          <w:tcPr>
            <w:tcW w:w="6815" w:type="dxa"/>
            <w:gridSpan w:val="2"/>
          </w:tcPr>
          <w:p w:rsidR="0000589B" w:rsidRDefault="00CE7C55" w:rsidP="00CE7C55">
            <w:pPr>
              <w:jc w:val="both"/>
              <w:rPr>
                <w:rFonts w:ascii="Arial" w:hAnsi="Arial" w:cs="Arial"/>
                <w:b/>
                <w:sz w:val="20"/>
                <w:szCs w:val="20"/>
                <w:u w:val="single"/>
              </w:rPr>
            </w:pPr>
            <w:r>
              <w:rPr>
                <w:rFonts w:ascii="Arial" w:hAnsi="Arial" w:cs="Arial"/>
                <w:b/>
                <w:sz w:val="20"/>
                <w:szCs w:val="20"/>
                <w:u w:val="single"/>
              </w:rPr>
              <w:t xml:space="preserve">2. Sharing Program Lessons &amp; Innovations: </w:t>
            </w:r>
          </w:p>
          <w:p w:rsidR="00202925" w:rsidRPr="0000589B" w:rsidRDefault="00CE7C55" w:rsidP="0000589B">
            <w:pPr>
              <w:pStyle w:val="ListParagraph"/>
              <w:numPr>
                <w:ilvl w:val="0"/>
                <w:numId w:val="35"/>
              </w:numPr>
              <w:jc w:val="both"/>
              <w:rPr>
                <w:rFonts w:ascii="Arial" w:hAnsi="Arial" w:cs="Arial"/>
                <w:sz w:val="20"/>
                <w:szCs w:val="20"/>
              </w:rPr>
            </w:pPr>
            <w:r w:rsidRPr="0000589B">
              <w:rPr>
                <w:rFonts w:ascii="Arial" w:hAnsi="Arial" w:cs="Arial"/>
                <w:sz w:val="20"/>
                <w:szCs w:val="20"/>
              </w:rPr>
              <w:t>AWF/Arup trip report and project brief about Innovations Pilot work in Bangladesh to be shared via email with the group</w:t>
            </w:r>
          </w:p>
          <w:p w:rsidR="0000589B" w:rsidRPr="0000589B" w:rsidRDefault="0000589B" w:rsidP="0000589B">
            <w:pPr>
              <w:pStyle w:val="ListParagraph"/>
              <w:numPr>
                <w:ilvl w:val="0"/>
                <w:numId w:val="35"/>
              </w:numPr>
              <w:jc w:val="both"/>
              <w:rPr>
                <w:rFonts w:ascii="Arial" w:hAnsi="Arial" w:cs="Arial"/>
                <w:sz w:val="20"/>
                <w:szCs w:val="20"/>
              </w:rPr>
            </w:pPr>
            <w:r w:rsidRPr="0000589B">
              <w:rPr>
                <w:rFonts w:ascii="Arial" w:hAnsi="Arial" w:cs="Arial"/>
                <w:sz w:val="20"/>
                <w:szCs w:val="20"/>
              </w:rPr>
              <w:t>Draft a lessons learnt/sharing template to be used by agencies when sharing/presenting information (slideshow/word)</w:t>
            </w:r>
          </w:p>
          <w:p w:rsidR="00CE7C55" w:rsidRPr="00CE7C55" w:rsidRDefault="00CE7C55" w:rsidP="00CE7C55">
            <w:pPr>
              <w:jc w:val="both"/>
              <w:rPr>
                <w:rFonts w:ascii="Arial" w:hAnsi="Arial" w:cs="Arial"/>
                <w:sz w:val="20"/>
                <w:szCs w:val="20"/>
                <w:u w:val="single"/>
              </w:rPr>
            </w:pPr>
          </w:p>
        </w:tc>
        <w:tc>
          <w:tcPr>
            <w:tcW w:w="1139" w:type="dxa"/>
          </w:tcPr>
          <w:p w:rsidR="0000589B" w:rsidRDefault="0000589B" w:rsidP="00202925">
            <w:pPr>
              <w:spacing w:line="276" w:lineRule="auto"/>
              <w:jc w:val="center"/>
              <w:rPr>
                <w:rFonts w:ascii="Arial" w:hAnsi="Arial" w:cs="Arial"/>
                <w:sz w:val="20"/>
                <w:szCs w:val="20"/>
              </w:rPr>
            </w:pPr>
          </w:p>
          <w:p w:rsidR="001A63D8" w:rsidRDefault="00CE7C55" w:rsidP="00202925">
            <w:pPr>
              <w:spacing w:line="276" w:lineRule="auto"/>
              <w:jc w:val="center"/>
              <w:rPr>
                <w:rFonts w:ascii="Arial" w:hAnsi="Arial" w:cs="Arial"/>
                <w:sz w:val="20"/>
                <w:szCs w:val="20"/>
              </w:rPr>
            </w:pPr>
            <w:r>
              <w:rPr>
                <w:rFonts w:ascii="Arial" w:hAnsi="Arial" w:cs="Arial"/>
                <w:sz w:val="20"/>
                <w:szCs w:val="20"/>
              </w:rPr>
              <w:t>AWF/Arup</w:t>
            </w:r>
          </w:p>
          <w:p w:rsidR="0000589B" w:rsidRDefault="0000589B" w:rsidP="00202925">
            <w:pPr>
              <w:spacing w:line="276" w:lineRule="auto"/>
              <w:jc w:val="center"/>
              <w:rPr>
                <w:rFonts w:ascii="Arial" w:hAnsi="Arial" w:cs="Arial"/>
                <w:sz w:val="20"/>
                <w:szCs w:val="20"/>
              </w:rPr>
            </w:pPr>
          </w:p>
          <w:p w:rsidR="0000589B" w:rsidRDefault="0000589B" w:rsidP="00202925">
            <w:pPr>
              <w:spacing w:line="276" w:lineRule="auto"/>
              <w:jc w:val="center"/>
              <w:rPr>
                <w:rFonts w:ascii="Arial" w:hAnsi="Arial" w:cs="Arial"/>
                <w:sz w:val="20"/>
                <w:szCs w:val="20"/>
              </w:rPr>
            </w:pPr>
          </w:p>
          <w:p w:rsidR="0000589B" w:rsidRPr="00CD6BFD" w:rsidRDefault="0000589B" w:rsidP="00202925">
            <w:pPr>
              <w:spacing w:line="276" w:lineRule="auto"/>
              <w:jc w:val="center"/>
              <w:rPr>
                <w:rFonts w:ascii="Arial" w:hAnsi="Arial" w:cs="Arial"/>
                <w:sz w:val="20"/>
                <w:szCs w:val="20"/>
              </w:rPr>
            </w:pPr>
            <w:r>
              <w:rPr>
                <w:rFonts w:ascii="Arial" w:hAnsi="Arial" w:cs="Arial"/>
                <w:sz w:val="20"/>
                <w:szCs w:val="20"/>
              </w:rPr>
              <w:t>HFHA to draft</w:t>
            </w:r>
          </w:p>
        </w:tc>
        <w:tc>
          <w:tcPr>
            <w:tcW w:w="1828" w:type="dxa"/>
          </w:tcPr>
          <w:p w:rsidR="0000589B" w:rsidRDefault="0000589B" w:rsidP="00202925">
            <w:pPr>
              <w:spacing w:line="276" w:lineRule="auto"/>
              <w:jc w:val="center"/>
              <w:rPr>
                <w:rFonts w:ascii="Arial" w:hAnsi="Arial" w:cs="Arial"/>
                <w:sz w:val="20"/>
                <w:szCs w:val="20"/>
              </w:rPr>
            </w:pPr>
          </w:p>
          <w:p w:rsidR="0000589B" w:rsidRDefault="00CE7C55" w:rsidP="00202925">
            <w:pPr>
              <w:spacing w:line="276" w:lineRule="auto"/>
              <w:jc w:val="center"/>
              <w:rPr>
                <w:rFonts w:ascii="Arial" w:hAnsi="Arial" w:cs="Arial"/>
                <w:sz w:val="20"/>
                <w:szCs w:val="20"/>
              </w:rPr>
            </w:pPr>
            <w:r>
              <w:rPr>
                <w:rFonts w:ascii="Arial" w:hAnsi="Arial" w:cs="Arial"/>
                <w:sz w:val="20"/>
                <w:szCs w:val="20"/>
              </w:rPr>
              <w:t>Before next meeting</w:t>
            </w:r>
            <w:r w:rsidR="001A63D8">
              <w:rPr>
                <w:rFonts w:ascii="Arial" w:hAnsi="Arial" w:cs="Arial"/>
                <w:sz w:val="20"/>
                <w:szCs w:val="20"/>
              </w:rPr>
              <w:t xml:space="preserve"> </w:t>
            </w:r>
          </w:p>
          <w:p w:rsidR="0000589B" w:rsidRDefault="0000589B" w:rsidP="0000589B">
            <w:pPr>
              <w:rPr>
                <w:rFonts w:ascii="Arial" w:hAnsi="Arial" w:cs="Arial"/>
                <w:sz w:val="20"/>
                <w:szCs w:val="20"/>
              </w:rPr>
            </w:pPr>
          </w:p>
          <w:p w:rsidR="001A63D8" w:rsidRPr="0000589B" w:rsidRDefault="0000589B" w:rsidP="0000589B">
            <w:pPr>
              <w:jc w:val="center"/>
              <w:rPr>
                <w:rFonts w:ascii="Arial" w:hAnsi="Arial" w:cs="Arial"/>
                <w:sz w:val="20"/>
                <w:szCs w:val="20"/>
              </w:rPr>
            </w:pPr>
            <w:r>
              <w:rPr>
                <w:rFonts w:ascii="Arial" w:hAnsi="Arial" w:cs="Arial"/>
                <w:sz w:val="20"/>
                <w:szCs w:val="20"/>
              </w:rPr>
              <w:t>April 15</w:t>
            </w:r>
            <w:r w:rsidRPr="0000589B">
              <w:rPr>
                <w:rFonts w:ascii="Arial" w:hAnsi="Arial" w:cs="Arial"/>
                <w:sz w:val="20"/>
                <w:szCs w:val="20"/>
                <w:vertAlign w:val="superscript"/>
              </w:rPr>
              <w:t>th</w:t>
            </w:r>
            <w:r>
              <w:rPr>
                <w:rFonts w:ascii="Arial" w:hAnsi="Arial" w:cs="Arial"/>
                <w:sz w:val="20"/>
                <w:szCs w:val="20"/>
              </w:rPr>
              <w:t xml:space="preserve"> </w:t>
            </w:r>
          </w:p>
        </w:tc>
      </w:tr>
      <w:tr w:rsidR="001A63D8" w:rsidRPr="003D76B3" w:rsidTr="00FD080B">
        <w:trPr>
          <w:trHeight w:val="217"/>
        </w:trPr>
        <w:tc>
          <w:tcPr>
            <w:tcW w:w="6815" w:type="dxa"/>
            <w:gridSpan w:val="2"/>
          </w:tcPr>
          <w:p w:rsidR="001A63D8" w:rsidRPr="001A63D8" w:rsidRDefault="001A63D8" w:rsidP="00202925">
            <w:pPr>
              <w:jc w:val="both"/>
              <w:rPr>
                <w:rFonts w:ascii="Arial" w:hAnsi="Arial" w:cs="Arial"/>
                <w:b/>
                <w:sz w:val="20"/>
                <w:szCs w:val="20"/>
                <w:u w:val="single"/>
              </w:rPr>
            </w:pPr>
            <w:r w:rsidRPr="001A63D8">
              <w:rPr>
                <w:rFonts w:ascii="Arial" w:hAnsi="Arial" w:cs="Arial"/>
                <w:b/>
                <w:sz w:val="20"/>
                <w:szCs w:val="20"/>
                <w:u w:val="single"/>
              </w:rPr>
              <w:t>SRG Priority activities - 2013</w:t>
            </w:r>
          </w:p>
          <w:p w:rsidR="001A63D8" w:rsidRDefault="00CE7C55" w:rsidP="00202925">
            <w:pPr>
              <w:pStyle w:val="ListParagraph"/>
              <w:numPr>
                <w:ilvl w:val="0"/>
                <w:numId w:val="10"/>
              </w:numPr>
              <w:jc w:val="both"/>
              <w:rPr>
                <w:rFonts w:ascii="Arial" w:hAnsi="Arial" w:cs="Arial"/>
                <w:sz w:val="20"/>
                <w:szCs w:val="20"/>
              </w:rPr>
            </w:pPr>
            <w:r w:rsidRPr="00CE7C55">
              <w:rPr>
                <w:rFonts w:ascii="Arial" w:hAnsi="Arial" w:cs="Arial"/>
                <w:b/>
                <w:sz w:val="20"/>
                <w:szCs w:val="20"/>
              </w:rPr>
              <w:t>3.1  Shelter &amp; DRR</w:t>
            </w:r>
            <w:r>
              <w:rPr>
                <w:rFonts w:ascii="Arial" w:hAnsi="Arial" w:cs="Arial"/>
                <w:sz w:val="20"/>
                <w:szCs w:val="20"/>
              </w:rPr>
              <w:t xml:space="preserve"> – Extract toolkit from the report prepared on </w:t>
            </w:r>
            <w:r>
              <w:rPr>
                <w:rFonts w:ascii="Arial" w:hAnsi="Arial" w:cs="Arial"/>
                <w:sz w:val="20"/>
                <w:szCs w:val="20"/>
              </w:rPr>
              <w:lastRenderedPageBreak/>
              <w:t>shelter &amp; DRR to be shared with the group as a tool that can be used in the field</w:t>
            </w:r>
          </w:p>
          <w:p w:rsidR="00CE7C55" w:rsidRDefault="00CE7C55" w:rsidP="00202925">
            <w:pPr>
              <w:pStyle w:val="ListParagraph"/>
              <w:numPr>
                <w:ilvl w:val="0"/>
                <w:numId w:val="10"/>
              </w:numPr>
              <w:jc w:val="both"/>
              <w:rPr>
                <w:rFonts w:ascii="Arial" w:hAnsi="Arial" w:cs="Arial"/>
                <w:b/>
                <w:sz w:val="20"/>
                <w:szCs w:val="20"/>
              </w:rPr>
            </w:pPr>
            <w:r w:rsidRPr="00CE7C55">
              <w:rPr>
                <w:rFonts w:ascii="Arial" w:hAnsi="Arial" w:cs="Arial"/>
                <w:b/>
                <w:sz w:val="20"/>
                <w:szCs w:val="20"/>
              </w:rPr>
              <w:t>3.4  Shelter Forum</w:t>
            </w:r>
          </w:p>
          <w:p w:rsidR="00FD080B" w:rsidRPr="0000589B" w:rsidRDefault="00FD080B" w:rsidP="0000589B">
            <w:pPr>
              <w:pStyle w:val="ListParagraph"/>
              <w:numPr>
                <w:ilvl w:val="1"/>
                <w:numId w:val="10"/>
              </w:numPr>
              <w:jc w:val="both"/>
              <w:rPr>
                <w:rFonts w:ascii="Arial" w:hAnsi="Arial" w:cs="Arial"/>
                <w:b/>
                <w:sz w:val="20"/>
                <w:szCs w:val="20"/>
              </w:rPr>
            </w:pPr>
            <w:r>
              <w:rPr>
                <w:rFonts w:ascii="Arial" w:hAnsi="Arial" w:cs="Arial"/>
                <w:sz w:val="20"/>
                <w:szCs w:val="20"/>
              </w:rPr>
              <w:t xml:space="preserve">Review notes on previous discussions about objectives of Shelter Forum to </w:t>
            </w:r>
            <w:r w:rsidR="0000589B">
              <w:rPr>
                <w:rFonts w:ascii="Arial" w:hAnsi="Arial" w:cs="Arial"/>
                <w:sz w:val="20"/>
                <w:szCs w:val="20"/>
              </w:rPr>
              <w:t>confirm</w:t>
            </w:r>
            <w:r>
              <w:rPr>
                <w:rFonts w:ascii="Arial" w:hAnsi="Arial" w:cs="Arial"/>
                <w:sz w:val="20"/>
                <w:szCs w:val="20"/>
              </w:rPr>
              <w:t xml:space="preserve"> </w:t>
            </w:r>
            <w:r w:rsidR="0000589B">
              <w:rPr>
                <w:rFonts w:ascii="Arial" w:hAnsi="Arial" w:cs="Arial"/>
                <w:sz w:val="20"/>
                <w:szCs w:val="20"/>
              </w:rPr>
              <w:t>if</w:t>
            </w:r>
            <w:r>
              <w:rPr>
                <w:rFonts w:ascii="Arial" w:hAnsi="Arial" w:cs="Arial"/>
                <w:sz w:val="20"/>
                <w:szCs w:val="20"/>
              </w:rPr>
              <w:t xml:space="preserve"> we agreed on </w:t>
            </w:r>
            <w:r w:rsidR="0000589B">
              <w:rPr>
                <w:rFonts w:ascii="Arial" w:hAnsi="Arial" w:cs="Arial"/>
                <w:sz w:val="20"/>
                <w:szCs w:val="20"/>
              </w:rPr>
              <w:t>formulating</w:t>
            </w:r>
            <w:r>
              <w:rPr>
                <w:rFonts w:ascii="Arial" w:hAnsi="Arial" w:cs="Arial"/>
                <w:sz w:val="20"/>
                <w:szCs w:val="20"/>
              </w:rPr>
              <w:t xml:space="preserve"> a public statement</w:t>
            </w:r>
          </w:p>
          <w:p w:rsidR="00FD080B" w:rsidRPr="00FD080B" w:rsidRDefault="00FD080B" w:rsidP="00FD080B">
            <w:pPr>
              <w:pStyle w:val="ListParagraph"/>
              <w:numPr>
                <w:ilvl w:val="1"/>
                <w:numId w:val="10"/>
              </w:numPr>
              <w:jc w:val="both"/>
              <w:rPr>
                <w:rFonts w:ascii="Arial" w:hAnsi="Arial" w:cs="Arial"/>
                <w:b/>
                <w:sz w:val="20"/>
                <w:szCs w:val="20"/>
              </w:rPr>
            </w:pPr>
            <w:r>
              <w:rPr>
                <w:rFonts w:ascii="Arial" w:hAnsi="Arial" w:cs="Arial"/>
                <w:sz w:val="20"/>
                <w:szCs w:val="20"/>
              </w:rPr>
              <w:t>A program concept will be developed by HFHA &amp; AWF and shared with the group in next couple of weeks</w:t>
            </w:r>
          </w:p>
          <w:p w:rsidR="00FD080B" w:rsidRPr="0000589B" w:rsidRDefault="00FD080B" w:rsidP="00FD080B">
            <w:pPr>
              <w:pStyle w:val="ListParagraph"/>
              <w:numPr>
                <w:ilvl w:val="1"/>
                <w:numId w:val="10"/>
              </w:numPr>
              <w:jc w:val="both"/>
              <w:rPr>
                <w:rFonts w:ascii="Arial" w:hAnsi="Arial" w:cs="Arial"/>
                <w:b/>
                <w:sz w:val="20"/>
                <w:szCs w:val="20"/>
              </w:rPr>
            </w:pPr>
            <w:r>
              <w:rPr>
                <w:rFonts w:ascii="Arial" w:hAnsi="Arial" w:cs="Arial"/>
                <w:sz w:val="20"/>
                <w:szCs w:val="20"/>
              </w:rPr>
              <w:t>Other orgs interested in working on the sub-committee to prepare for the forum should contact James and Esther</w:t>
            </w:r>
          </w:p>
          <w:p w:rsidR="0000589B" w:rsidRPr="00FD080B" w:rsidRDefault="0000589B" w:rsidP="00FD080B">
            <w:pPr>
              <w:pStyle w:val="ListParagraph"/>
              <w:numPr>
                <w:ilvl w:val="1"/>
                <w:numId w:val="10"/>
              </w:numPr>
              <w:jc w:val="both"/>
              <w:rPr>
                <w:rFonts w:ascii="Arial" w:hAnsi="Arial" w:cs="Arial"/>
                <w:b/>
                <w:sz w:val="20"/>
                <w:szCs w:val="20"/>
              </w:rPr>
            </w:pPr>
            <w:r>
              <w:rPr>
                <w:rFonts w:ascii="Arial" w:hAnsi="Arial" w:cs="Arial"/>
                <w:sz w:val="20"/>
                <w:szCs w:val="20"/>
              </w:rPr>
              <w:t>Share guidelines DAR funding parameters (</w:t>
            </w:r>
            <w:proofErr w:type="spellStart"/>
            <w:r>
              <w:rPr>
                <w:rFonts w:ascii="Arial" w:hAnsi="Arial" w:cs="Arial"/>
                <w:sz w:val="20"/>
                <w:szCs w:val="20"/>
              </w:rPr>
              <w:t>ie</w:t>
            </w:r>
            <w:proofErr w:type="spellEnd"/>
            <w:r>
              <w:rPr>
                <w:rFonts w:ascii="Arial" w:hAnsi="Arial" w:cs="Arial"/>
                <w:sz w:val="20"/>
                <w:szCs w:val="20"/>
              </w:rPr>
              <w:t xml:space="preserve"> not advocacy)</w:t>
            </w:r>
          </w:p>
          <w:p w:rsidR="00FD080B" w:rsidRPr="00FD080B" w:rsidRDefault="00FD080B" w:rsidP="00FD080B">
            <w:pPr>
              <w:pStyle w:val="ListParagraph"/>
              <w:numPr>
                <w:ilvl w:val="0"/>
                <w:numId w:val="10"/>
              </w:numPr>
              <w:jc w:val="both"/>
              <w:rPr>
                <w:rFonts w:ascii="Arial" w:hAnsi="Arial" w:cs="Arial"/>
                <w:b/>
                <w:sz w:val="20"/>
                <w:szCs w:val="20"/>
              </w:rPr>
            </w:pPr>
            <w:proofErr w:type="gramStart"/>
            <w:r w:rsidRPr="00FD080B">
              <w:rPr>
                <w:rFonts w:ascii="Arial" w:hAnsi="Arial" w:cs="Arial"/>
                <w:b/>
                <w:sz w:val="20"/>
                <w:szCs w:val="20"/>
              </w:rPr>
              <w:t>3.7  World</w:t>
            </w:r>
            <w:proofErr w:type="gramEnd"/>
            <w:r w:rsidRPr="00FD080B">
              <w:rPr>
                <w:rFonts w:ascii="Arial" w:hAnsi="Arial" w:cs="Arial"/>
                <w:b/>
                <w:sz w:val="20"/>
                <w:szCs w:val="20"/>
              </w:rPr>
              <w:t xml:space="preserve"> Habitat Day Event</w:t>
            </w:r>
            <w:r>
              <w:rPr>
                <w:rFonts w:ascii="Arial" w:hAnsi="Arial" w:cs="Arial"/>
                <w:sz w:val="20"/>
                <w:szCs w:val="20"/>
              </w:rPr>
              <w:t xml:space="preserve"> – HFHA will share </w:t>
            </w:r>
            <w:proofErr w:type="spellStart"/>
            <w:r>
              <w:rPr>
                <w:rFonts w:ascii="Arial" w:hAnsi="Arial" w:cs="Arial"/>
                <w:sz w:val="20"/>
                <w:szCs w:val="20"/>
              </w:rPr>
              <w:t>ToR</w:t>
            </w:r>
            <w:proofErr w:type="spellEnd"/>
            <w:r>
              <w:rPr>
                <w:rFonts w:ascii="Arial" w:hAnsi="Arial" w:cs="Arial"/>
                <w:sz w:val="20"/>
                <w:szCs w:val="20"/>
              </w:rPr>
              <w:t>. Other orgs interested in getting involved should get in touch</w:t>
            </w:r>
          </w:p>
          <w:p w:rsidR="00FD080B" w:rsidRPr="00CE7C55" w:rsidRDefault="00FD080B" w:rsidP="00FD080B">
            <w:pPr>
              <w:pStyle w:val="ListParagraph"/>
              <w:numPr>
                <w:ilvl w:val="0"/>
                <w:numId w:val="10"/>
              </w:numPr>
              <w:jc w:val="both"/>
              <w:rPr>
                <w:rFonts w:ascii="Arial" w:hAnsi="Arial" w:cs="Arial"/>
                <w:b/>
                <w:sz w:val="20"/>
                <w:szCs w:val="20"/>
              </w:rPr>
            </w:pPr>
            <w:r>
              <w:rPr>
                <w:rFonts w:ascii="Arial" w:hAnsi="Arial" w:cs="Arial"/>
                <w:b/>
                <w:sz w:val="20"/>
                <w:szCs w:val="20"/>
              </w:rPr>
              <w:t>3.8  PASSA Training</w:t>
            </w:r>
            <w:r>
              <w:rPr>
                <w:rFonts w:ascii="Arial" w:hAnsi="Arial" w:cs="Arial"/>
                <w:sz w:val="20"/>
                <w:szCs w:val="20"/>
              </w:rPr>
              <w:t xml:space="preserve"> – World Vision to send relevant contacts from Pacific who may be interested in attending training to HFHA</w:t>
            </w:r>
          </w:p>
        </w:tc>
        <w:tc>
          <w:tcPr>
            <w:tcW w:w="1139" w:type="dxa"/>
          </w:tcPr>
          <w:p w:rsidR="00CE7C55" w:rsidRDefault="00CE7C55" w:rsidP="00202925">
            <w:pPr>
              <w:spacing w:line="276" w:lineRule="auto"/>
              <w:jc w:val="center"/>
              <w:rPr>
                <w:rFonts w:ascii="Arial" w:hAnsi="Arial" w:cs="Arial"/>
                <w:sz w:val="20"/>
                <w:szCs w:val="20"/>
              </w:rPr>
            </w:pPr>
          </w:p>
          <w:p w:rsidR="001A63D8" w:rsidRDefault="00CE7C55" w:rsidP="00202925">
            <w:pPr>
              <w:spacing w:line="276" w:lineRule="auto"/>
              <w:jc w:val="center"/>
              <w:rPr>
                <w:rFonts w:ascii="Arial" w:hAnsi="Arial" w:cs="Arial"/>
                <w:sz w:val="20"/>
                <w:szCs w:val="20"/>
              </w:rPr>
            </w:pPr>
            <w:r>
              <w:rPr>
                <w:rFonts w:ascii="Arial" w:hAnsi="Arial" w:cs="Arial"/>
                <w:sz w:val="20"/>
                <w:szCs w:val="20"/>
              </w:rPr>
              <w:t>AWF</w:t>
            </w:r>
          </w:p>
          <w:p w:rsidR="00FD080B" w:rsidRDefault="00FD080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r>
              <w:rPr>
                <w:rFonts w:ascii="Arial" w:hAnsi="Arial" w:cs="Arial"/>
                <w:sz w:val="20"/>
                <w:szCs w:val="20"/>
              </w:rPr>
              <w:t>HFHA</w:t>
            </w:r>
          </w:p>
          <w:p w:rsidR="00FD080B" w:rsidRDefault="00FD080B" w:rsidP="00202925">
            <w:pPr>
              <w:spacing w:line="276" w:lineRule="auto"/>
              <w:jc w:val="center"/>
              <w:rPr>
                <w:rFonts w:ascii="Arial" w:hAnsi="Arial" w:cs="Arial"/>
                <w:sz w:val="20"/>
                <w:szCs w:val="20"/>
              </w:rPr>
            </w:pPr>
            <w:r>
              <w:rPr>
                <w:rFonts w:ascii="Arial" w:hAnsi="Arial" w:cs="Arial"/>
                <w:sz w:val="20"/>
                <w:szCs w:val="20"/>
              </w:rPr>
              <w:t>AWF</w:t>
            </w:r>
          </w:p>
          <w:p w:rsidR="00FD080B" w:rsidRDefault="00FD080B" w:rsidP="00202925">
            <w:pPr>
              <w:spacing w:line="276" w:lineRule="auto"/>
              <w:jc w:val="center"/>
              <w:rPr>
                <w:rFonts w:ascii="Arial" w:hAnsi="Arial" w:cs="Arial"/>
                <w:sz w:val="20"/>
                <w:szCs w:val="20"/>
              </w:rPr>
            </w:pPr>
          </w:p>
          <w:p w:rsidR="00FD080B" w:rsidRDefault="0000589B" w:rsidP="00202925">
            <w:pPr>
              <w:spacing w:line="276" w:lineRule="auto"/>
              <w:jc w:val="center"/>
              <w:rPr>
                <w:rFonts w:ascii="Arial" w:hAnsi="Arial" w:cs="Arial"/>
                <w:sz w:val="20"/>
                <w:szCs w:val="20"/>
              </w:rPr>
            </w:pPr>
            <w:r>
              <w:rPr>
                <w:rFonts w:ascii="Arial" w:hAnsi="Arial" w:cs="Arial"/>
                <w:sz w:val="20"/>
                <w:szCs w:val="20"/>
              </w:rPr>
              <w:t>HFHA</w:t>
            </w:r>
          </w:p>
          <w:p w:rsidR="0000589B" w:rsidRDefault="0000589B" w:rsidP="00202925">
            <w:pPr>
              <w:spacing w:line="276" w:lineRule="auto"/>
              <w:jc w:val="center"/>
              <w:rPr>
                <w:rFonts w:ascii="Arial" w:hAnsi="Arial" w:cs="Arial"/>
                <w:sz w:val="20"/>
                <w:szCs w:val="20"/>
              </w:rPr>
            </w:pPr>
            <w:r>
              <w:rPr>
                <w:rFonts w:ascii="Arial" w:hAnsi="Arial" w:cs="Arial"/>
                <w:sz w:val="20"/>
                <w:szCs w:val="20"/>
              </w:rPr>
              <w:t>AWF</w:t>
            </w:r>
          </w:p>
          <w:p w:rsidR="00FD080B" w:rsidRDefault="00FD080B" w:rsidP="00202925">
            <w:pPr>
              <w:spacing w:line="276" w:lineRule="auto"/>
              <w:jc w:val="center"/>
              <w:rPr>
                <w:rFonts w:ascii="Arial" w:hAnsi="Arial" w:cs="Arial"/>
                <w:sz w:val="20"/>
                <w:szCs w:val="20"/>
              </w:rPr>
            </w:pPr>
          </w:p>
          <w:p w:rsidR="00FD080B" w:rsidRDefault="0000589B" w:rsidP="00202925">
            <w:pPr>
              <w:spacing w:line="276" w:lineRule="auto"/>
              <w:jc w:val="center"/>
              <w:rPr>
                <w:rFonts w:ascii="Arial" w:hAnsi="Arial" w:cs="Arial"/>
                <w:sz w:val="20"/>
                <w:szCs w:val="20"/>
              </w:rPr>
            </w:pPr>
            <w:r>
              <w:rPr>
                <w:rFonts w:ascii="Arial" w:hAnsi="Arial" w:cs="Arial"/>
                <w:sz w:val="20"/>
                <w:szCs w:val="20"/>
              </w:rPr>
              <w:t>All</w:t>
            </w:r>
          </w:p>
          <w:p w:rsidR="00FD080B" w:rsidRDefault="0000589B" w:rsidP="00202925">
            <w:pPr>
              <w:spacing w:line="276" w:lineRule="auto"/>
              <w:jc w:val="center"/>
              <w:rPr>
                <w:rFonts w:ascii="Arial" w:hAnsi="Arial" w:cs="Arial"/>
                <w:sz w:val="20"/>
                <w:szCs w:val="20"/>
              </w:rPr>
            </w:pPr>
            <w:r>
              <w:rPr>
                <w:rFonts w:ascii="Arial" w:hAnsi="Arial" w:cs="Arial"/>
                <w:sz w:val="20"/>
                <w:szCs w:val="20"/>
              </w:rPr>
              <w:t>HFHA</w:t>
            </w:r>
          </w:p>
          <w:p w:rsidR="00FD080B" w:rsidRDefault="00FD080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r>
              <w:rPr>
                <w:rFonts w:ascii="Arial" w:hAnsi="Arial" w:cs="Arial"/>
                <w:sz w:val="20"/>
                <w:szCs w:val="20"/>
              </w:rPr>
              <w:t>HFHA</w:t>
            </w:r>
          </w:p>
          <w:p w:rsidR="00FD080B" w:rsidRDefault="00FD080B" w:rsidP="00202925">
            <w:pPr>
              <w:spacing w:line="276" w:lineRule="auto"/>
              <w:jc w:val="center"/>
              <w:rPr>
                <w:rFonts w:ascii="Arial" w:hAnsi="Arial" w:cs="Arial"/>
                <w:sz w:val="20"/>
                <w:szCs w:val="20"/>
              </w:rPr>
            </w:pPr>
          </w:p>
          <w:p w:rsidR="00FD080B" w:rsidRPr="00CD6BFD" w:rsidRDefault="00FD080B" w:rsidP="00202925">
            <w:pPr>
              <w:spacing w:line="276" w:lineRule="auto"/>
              <w:jc w:val="center"/>
              <w:rPr>
                <w:rFonts w:ascii="Arial" w:hAnsi="Arial" w:cs="Arial"/>
                <w:sz w:val="20"/>
                <w:szCs w:val="20"/>
              </w:rPr>
            </w:pPr>
            <w:r>
              <w:rPr>
                <w:rFonts w:ascii="Arial" w:hAnsi="Arial" w:cs="Arial"/>
                <w:sz w:val="20"/>
                <w:szCs w:val="20"/>
              </w:rPr>
              <w:t>WV</w:t>
            </w:r>
          </w:p>
        </w:tc>
        <w:tc>
          <w:tcPr>
            <w:tcW w:w="1828" w:type="dxa"/>
          </w:tcPr>
          <w:p w:rsidR="001A63D8" w:rsidRDefault="001A63D8" w:rsidP="00202925">
            <w:pPr>
              <w:spacing w:line="276" w:lineRule="auto"/>
              <w:jc w:val="center"/>
              <w:rPr>
                <w:rFonts w:ascii="Arial" w:hAnsi="Arial" w:cs="Arial"/>
                <w:sz w:val="20"/>
                <w:szCs w:val="20"/>
              </w:rPr>
            </w:pPr>
          </w:p>
          <w:p w:rsidR="00FD080B" w:rsidRDefault="0000589B" w:rsidP="00202925">
            <w:pPr>
              <w:spacing w:line="276" w:lineRule="auto"/>
              <w:jc w:val="center"/>
              <w:rPr>
                <w:rFonts w:ascii="Arial" w:hAnsi="Arial" w:cs="Arial"/>
                <w:sz w:val="20"/>
                <w:szCs w:val="20"/>
              </w:rPr>
            </w:pPr>
            <w:r>
              <w:rPr>
                <w:rFonts w:ascii="Arial" w:hAnsi="Arial" w:cs="Arial"/>
                <w:sz w:val="20"/>
                <w:szCs w:val="20"/>
              </w:rPr>
              <w:t>Before next meeting</w:t>
            </w:r>
          </w:p>
          <w:p w:rsidR="00FD080B" w:rsidRDefault="00FD080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r>
              <w:rPr>
                <w:rFonts w:ascii="Arial" w:hAnsi="Arial" w:cs="Arial"/>
                <w:sz w:val="20"/>
                <w:szCs w:val="20"/>
              </w:rPr>
              <w:t>April 5</w:t>
            </w:r>
            <w:r w:rsidRPr="00FD080B">
              <w:rPr>
                <w:rFonts w:ascii="Arial" w:hAnsi="Arial" w:cs="Arial"/>
                <w:sz w:val="20"/>
                <w:szCs w:val="20"/>
                <w:vertAlign w:val="superscript"/>
              </w:rPr>
              <w:t>th</w:t>
            </w:r>
            <w:r>
              <w:rPr>
                <w:rFonts w:ascii="Arial" w:hAnsi="Arial" w:cs="Arial"/>
                <w:sz w:val="20"/>
                <w:szCs w:val="20"/>
              </w:rPr>
              <w:t xml:space="preserve"> </w:t>
            </w:r>
          </w:p>
          <w:p w:rsidR="00FD080B" w:rsidRDefault="00FD080B" w:rsidP="00202925">
            <w:pPr>
              <w:spacing w:line="276" w:lineRule="auto"/>
              <w:jc w:val="center"/>
              <w:rPr>
                <w:rFonts w:ascii="Arial" w:hAnsi="Arial" w:cs="Arial"/>
                <w:sz w:val="20"/>
                <w:szCs w:val="20"/>
              </w:rPr>
            </w:pPr>
          </w:p>
          <w:p w:rsidR="0000589B" w:rsidRDefault="0000589B" w:rsidP="0000589B">
            <w:pPr>
              <w:spacing w:line="276" w:lineRule="auto"/>
              <w:jc w:val="center"/>
              <w:rPr>
                <w:rFonts w:ascii="Arial" w:hAnsi="Arial" w:cs="Arial"/>
                <w:sz w:val="20"/>
                <w:szCs w:val="20"/>
              </w:rPr>
            </w:pPr>
            <w:r>
              <w:rPr>
                <w:rFonts w:ascii="Arial" w:hAnsi="Arial" w:cs="Arial"/>
                <w:sz w:val="20"/>
                <w:szCs w:val="20"/>
              </w:rPr>
              <w:t>April 15</w:t>
            </w:r>
            <w:r w:rsidRPr="00FD080B">
              <w:rPr>
                <w:rFonts w:ascii="Arial" w:hAnsi="Arial" w:cs="Arial"/>
                <w:sz w:val="20"/>
                <w:szCs w:val="20"/>
                <w:vertAlign w:val="superscript"/>
              </w:rPr>
              <w:t>th</w:t>
            </w:r>
            <w:r>
              <w:rPr>
                <w:rFonts w:ascii="Arial" w:hAnsi="Arial" w:cs="Arial"/>
                <w:sz w:val="20"/>
                <w:szCs w:val="20"/>
              </w:rPr>
              <w:t xml:space="preserve"> </w:t>
            </w:r>
          </w:p>
          <w:p w:rsidR="0000589B" w:rsidRDefault="0000589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p>
          <w:p w:rsidR="00FD080B" w:rsidRDefault="0000589B" w:rsidP="00202925">
            <w:pPr>
              <w:spacing w:line="276" w:lineRule="auto"/>
              <w:jc w:val="center"/>
              <w:rPr>
                <w:rFonts w:ascii="Arial" w:hAnsi="Arial" w:cs="Arial"/>
                <w:sz w:val="20"/>
                <w:szCs w:val="20"/>
              </w:rPr>
            </w:pPr>
            <w:r>
              <w:rPr>
                <w:rFonts w:ascii="Arial" w:hAnsi="Arial" w:cs="Arial"/>
                <w:sz w:val="20"/>
                <w:szCs w:val="20"/>
              </w:rPr>
              <w:t>April 5</w:t>
            </w:r>
            <w:r w:rsidRPr="00FD080B">
              <w:rPr>
                <w:rFonts w:ascii="Arial" w:hAnsi="Arial" w:cs="Arial"/>
                <w:sz w:val="20"/>
                <w:szCs w:val="20"/>
                <w:vertAlign w:val="superscript"/>
              </w:rPr>
              <w:t>th</w:t>
            </w:r>
          </w:p>
          <w:p w:rsidR="00FD080B" w:rsidRDefault="00FD080B" w:rsidP="00202925">
            <w:pPr>
              <w:spacing w:line="276" w:lineRule="auto"/>
              <w:jc w:val="center"/>
              <w:rPr>
                <w:rFonts w:ascii="Arial" w:hAnsi="Arial" w:cs="Arial"/>
                <w:sz w:val="20"/>
                <w:szCs w:val="20"/>
              </w:rPr>
            </w:pPr>
          </w:p>
          <w:p w:rsidR="00FD080B" w:rsidRDefault="00FD080B" w:rsidP="00202925">
            <w:pPr>
              <w:spacing w:line="276" w:lineRule="auto"/>
              <w:jc w:val="center"/>
              <w:rPr>
                <w:rFonts w:ascii="Arial" w:hAnsi="Arial" w:cs="Arial"/>
                <w:sz w:val="20"/>
                <w:szCs w:val="20"/>
              </w:rPr>
            </w:pPr>
            <w:r>
              <w:rPr>
                <w:rFonts w:ascii="Arial" w:hAnsi="Arial" w:cs="Arial"/>
                <w:sz w:val="20"/>
                <w:szCs w:val="20"/>
              </w:rPr>
              <w:t>Next meeting</w:t>
            </w:r>
          </w:p>
          <w:p w:rsidR="00FD080B" w:rsidRDefault="00FD080B" w:rsidP="00202925">
            <w:pPr>
              <w:spacing w:line="276" w:lineRule="auto"/>
              <w:jc w:val="center"/>
              <w:rPr>
                <w:rFonts w:ascii="Arial" w:hAnsi="Arial" w:cs="Arial"/>
                <w:sz w:val="20"/>
                <w:szCs w:val="20"/>
              </w:rPr>
            </w:pPr>
          </w:p>
          <w:p w:rsidR="00FD080B" w:rsidRPr="00CD6BFD" w:rsidRDefault="00FD080B" w:rsidP="00202925">
            <w:pPr>
              <w:spacing w:line="276" w:lineRule="auto"/>
              <w:jc w:val="center"/>
              <w:rPr>
                <w:rFonts w:ascii="Arial" w:hAnsi="Arial" w:cs="Arial"/>
                <w:sz w:val="20"/>
                <w:szCs w:val="20"/>
              </w:rPr>
            </w:pPr>
            <w:r>
              <w:rPr>
                <w:rFonts w:ascii="Arial" w:hAnsi="Arial" w:cs="Arial"/>
                <w:sz w:val="20"/>
                <w:szCs w:val="20"/>
              </w:rPr>
              <w:t>ASAP</w:t>
            </w:r>
          </w:p>
        </w:tc>
      </w:tr>
    </w:tbl>
    <w:p w:rsidR="001A63D8" w:rsidRDefault="001A63D8" w:rsidP="001A63D8">
      <w:pPr>
        <w:ind w:left="426"/>
        <w:jc w:val="both"/>
        <w:rPr>
          <w:rFonts w:ascii="Arial" w:hAnsi="Arial" w:cs="Arial"/>
          <w:b/>
          <w:sz w:val="20"/>
          <w:szCs w:val="20"/>
          <w:u w:val="single"/>
        </w:rPr>
      </w:pPr>
    </w:p>
    <w:p w:rsidR="004D53DD" w:rsidRPr="00595532" w:rsidRDefault="005054EC" w:rsidP="001A63D8">
      <w:pPr>
        <w:numPr>
          <w:ilvl w:val="0"/>
          <w:numId w:val="4"/>
        </w:numPr>
        <w:ind w:left="426" w:hanging="426"/>
        <w:jc w:val="both"/>
        <w:rPr>
          <w:rFonts w:ascii="Arial" w:hAnsi="Arial" w:cs="Arial"/>
          <w:b/>
          <w:sz w:val="20"/>
          <w:szCs w:val="20"/>
          <w:u w:val="single"/>
        </w:rPr>
      </w:pPr>
      <w:r w:rsidRPr="00595532">
        <w:rPr>
          <w:rFonts w:ascii="Arial" w:hAnsi="Arial" w:cs="Arial"/>
          <w:b/>
          <w:sz w:val="20"/>
          <w:szCs w:val="20"/>
          <w:u w:val="single"/>
        </w:rPr>
        <w:t>Introduction</w:t>
      </w:r>
      <w:r w:rsidR="001A2323">
        <w:rPr>
          <w:rFonts w:ascii="Arial" w:hAnsi="Arial" w:cs="Arial"/>
          <w:b/>
          <w:sz w:val="20"/>
          <w:szCs w:val="20"/>
          <w:u w:val="single"/>
        </w:rPr>
        <w:t xml:space="preserve"> and overview of meeting</w:t>
      </w:r>
    </w:p>
    <w:p w:rsidR="005054EC" w:rsidRPr="005054EC" w:rsidRDefault="005054EC" w:rsidP="001A63D8">
      <w:pPr>
        <w:pStyle w:val="ListParagraph"/>
        <w:numPr>
          <w:ilvl w:val="0"/>
          <w:numId w:val="7"/>
        </w:numPr>
        <w:jc w:val="both"/>
        <w:rPr>
          <w:rFonts w:ascii="Arial" w:hAnsi="Arial" w:cs="Arial"/>
          <w:b/>
          <w:sz w:val="20"/>
          <w:szCs w:val="20"/>
        </w:rPr>
      </w:pPr>
      <w:r>
        <w:rPr>
          <w:rFonts w:ascii="Arial" w:hAnsi="Arial" w:cs="Arial"/>
          <w:sz w:val="20"/>
          <w:szCs w:val="20"/>
        </w:rPr>
        <w:t>Overview of agenda was conducted</w:t>
      </w:r>
      <w:r w:rsidR="009B3CBE">
        <w:rPr>
          <w:rFonts w:ascii="Arial" w:hAnsi="Arial" w:cs="Arial"/>
          <w:sz w:val="20"/>
          <w:szCs w:val="20"/>
        </w:rPr>
        <w:t>.</w:t>
      </w:r>
    </w:p>
    <w:p w:rsidR="006A2948" w:rsidRDefault="006A2948" w:rsidP="006A2948">
      <w:pPr>
        <w:numPr>
          <w:ilvl w:val="0"/>
          <w:numId w:val="4"/>
        </w:numPr>
        <w:ind w:left="426" w:hanging="426"/>
        <w:jc w:val="both"/>
        <w:rPr>
          <w:rFonts w:ascii="Arial" w:hAnsi="Arial" w:cs="Arial"/>
          <w:b/>
          <w:sz w:val="20"/>
          <w:szCs w:val="20"/>
          <w:u w:val="single"/>
        </w:rPr>
      </w:pPr>
      <w:r w:rsidRPr="0023174E">
        <w:rPr>
          <w:rFonts w:ascii="Arial" w:hAnsi="Arial" w:cs="Arial"/>
          <w:b/>
          <w:sz w:val="20"/>
          <w:szCs w:val="20"/>
          <w:u w:val="single"/>
        </w:rPr>
        <w:t xml:space="preserve">Sharing program lessons &amp; Innovations:  </w:t>
      </w:r>
    </w:p>
    <w:p w:rsidR="006A2948" w:rsidRPr="00875E31" w:rsidRDefault="006A2948" w:rsidP="006A2948">
      <w:pPr>
        <w:pStyle w:val="ListParagraph"/>
        <w:numPr>
          <w:ilvl w:val="0"/>
          <w:numId w:val="7"/>
        </w:numPr>
        <w:jc w:val="both"/>
        <w:rPr>
          <w:rFonts w:ascii="Arial" w:hAnsi="Arial" w:cs="Arial"/>
          <w:sz w:val="20"/>
          <w:szCs w:val="20"/>
          <w:u w:val="single"/>
        </w:rPr>
      </w:pPr>
      <w:r>
        <w:rPr>
          <w:rFonts w:ascii="Arial" w:hAnsi="Arial" w:cs="Arial"/>
          <w:sz w:val="20"/>
          <w:szCs w:val="20"/>
        </w:rPr>
        <w:t>Ifte (AWF) gave an overview of the work that has been done today on the Innovations project</w:t>
      </w:r>
      <w:r w:rsidR="00875E31">
        <w:rPr>
          <w:rFonts w:ascii="Arial" w:hAnsi="Arial" w:cs="Arial"/>
          <w:sz w:val="20"/>
          <w:szCs w:val="20"/>
        </w:rPr>
        <w:t>:</w:t>
      </w:r>
      <w:r>
        <w:rPr>
          <w:rFonts w:ascii="Arial" w:hAnsi="Arial" w:cs="Arial"/>
          <w:sz w:val="20"/>
          <w:szCs w:val="20"/>
        </w:rPr>
        <w:t xml:space="preserve"> </w:t>
      </w:r>
      <w:r w:rsidR="00875E31" w:rsidRPr="006A2948">
        <w:rPr>
          <w:rFonts w:ascii="Arial" w:hAnsi="Arial" w:cs="Arial"/>
          <w:sz w:val="20"/>
          <w:szCs w:val="20"/>
        </w:rPr>
        <w:t xml:space="preserve">Urban Resiliency &amp; Slum Upgrading. Dhaka, Bangladesh </w:t>
      </w:r>
      <w:r w:rsidR="00875E31">
        <w:rPr>
          <w:rFonts w:ascii="Arial" w:hAnsi="Arial" w:cs="Arial"/>
          <w:sz w:val="20"/>
          <w:szCs w:val="20"/>
        </w:rPr>
        <w:t>which is being conducted by AWF, ARUP and HFHA.</w:t>
      </w:r>
    </w:p>
    <w:p w:rsidR="0000589B" w:rsidRPr="0000589B" w:rsidRDefault="00875E31" w:rsidP="006A2948">
      <w:pPr>
        <w:pStyle w:val="ListParagraph"/>
        <w:numPr>
          <w:ilvl w:val="0"/>
          <w:numId w:val="7"/>
        </w:numPr>
        <w:jc w:val="both"/>
        <w:rPr>
          <w:rFonts w:ascii="Arial" w:hAnsi="Arial" w:cs="Arial"/>
          <w:sz w:val="20"/>
          <w:szCs w:val="20"/>
          <w:u w:val="single"/>
        </w:rPr>
      </w:pPr>
      <w:r>
        <w:rPr>
          <w:rFonts w:ascii="Arial" w:hAnsi="Arial" w:cs="Arial"/>
          <w:sz w:val="20"/>
          <w:szCs w:val="20"/>
        </w:rPr>
        <w:t xml:space="preserve">Main activities to date have been a ToT on conducting vulnerability assessments for CSOs in October last year, and identification of main vulnerabilities by the community.  Ifte is returning to Bangladesh in April to work with the community to finalise community mapping processes and develop </w:t>
      </w:r>
      <w:r w:rsidR="0000589B">
        <w:rPr>
          <w:rFonts w:ascii="Arial" w:hAnsi="Arial" w:cs="Arial"/>
          <w:sz w:val="20"/>
          <w:szCs w:val="20"/>
        </w:rPr>
        <w:t xml:space="preserve">a community action plan, identifying activities focused on draining, water, sanitation, shelter and others. </w:t>
      </w:r>
    </w:p>
    <w:p w:rsidR="00875E31" w:rsidRPr="00875E31" w:rsidRDefault="0000589B" w:rsidP="006A2948">
      <w:pPr>
        <w:pStyle w:val="ListParagraph"/>
        <w:numPr>
          <w:ilvl w:val="0"/>
          <w:numId w:val="7"/>
        </w:numPr>
        <w:jc w:val="both"/>
        <w:rPr>
          <w:rFonts w:ascii="Arial" w:hAnsi="Arial" w:cs="Arial"/>
          <w:sz w:val="20"/>
          <w:szCs w:val="20"/>
          <w:u w:val="single"/>
        </w:rPr>
      </w:pPr>
      <w:r>
        <w:rPr>
          <w:rFonts w:ascii="Arial" w:hAnsi="Arial" w:cs="Arial"/>
          <w:sz w:val="20"/>
          <w:szCs w:val="20"/>
        </w:rPr>
        <w:t xml:space="preserve">A pilot set of activities is soon to commence </w:t>
      </w:r>
      <w:r w:rsidR="00875E31">
        <w:rPr>
          <w:rFonts w:ascii="Arial" w:hAnsi="Arial" w:cs="Arial"/>
          <w:sz w:val="20"/>
          <w:szCs w:val="20"/>
        </w:rPr>
        <w:t xml:space="preserve">(primarily </w:t>
      </w:r>
      <w:r>
        <w:rPr>
          <w:rFonts w:ascii="Arial" w:hAnsi="Arial" w:cs="Arial"/>
          <w:sz w:val="20"/>
          <w:szCs w:val="20"/>
        </w:rPr>
        <w:t xml:space="preserve">focused on water, sanitation and </w:t>
      </w:r>
      <w:r w:rsidR="00875E31">
        <w:rPr>
          <w:rFonts w:ascii="Arial" w:hAnsi="Arial" w:cs="Arial"/>
          <w:sz w:val="20"/>
          <w:szCs w:val="20"/>
        </w:rPr>
        <w:t>drainage)</w:t>
      </w:r>
      <w:r w:rsidR="00814B77">
        <w:rPr>
          <w:rFonts w:ascii="Arial" w:hAnsi="Arial" w:cs="Arial"/>
          <w:sz w:val="20"/>
          <w:szCs w:val="20"/>
        </w:rPr>
        <w:t>.</w:t>
      </w:r>
    </w:p>
    <w:p w:rsidR="00875E31" w:rsidRPr="00875E31" w:rsidRDefault="00875E31" w:rsidP="006A2948">
      <w:pPr>
        <w:pStyle w:val="ListParagraph"/>
        <w:numPr>
          <w:ilvl w:val="0"/>
          <w:numId w:val="7"/>
        </w:numPr>
        <w:jc w:val="both"/>
        <w:rPr>
          <w:rFonts w:ascii="Arial" w:hAnsi="Arial" w:cs="Arial"/>
          <w:sz w:val="20"/>
          <w:szCs w:val="20"/>
          <w:u w:val="single"/>
        </w:rPr>
      </w:pPr>
      <w:r>
        <w:rPr>
          <w:rFonts w:ascii="Arial" w:hAnsi="Arial" w:cs="Arial"/>
          <w:sz w:val="20"/>
          <w:szCs w:val="20"/>
        </w:rPr>
        <w:t>The training methodology was adapted from work that Arup had done with the IFRC, as well as a review of other frameworks</w:t>
      </w:r>
      <w:r w:rsidR="00814B77">
        <w:rPr>
          <w:rFonts w:ascii="Arial" w:hAnsi="Arial" w:cs="Arial"/>
          <w:sz w:val="20"/>
          <w:szCs w:val="20"/>
        </w:rPr>
        <w:t>.</w:t>
      </w:r>
    </w:p>
    <w:p w:rsidR="00875E31" w:rsidRPr="00875E31" w:rsidRDefault="00875E31" w:rsidP="006A2948">
      <w:pPr>
        <w:pStyle w:val="ListParagraph"/>
        <w:numPr>
          <w:ilvl w:val="0"/>
          <w:numId w:val="7"/>
        </w:numPr>
        <w:jc w:val="both"/>
        <w:rPr>
          <w:rFonts w:ascii="Arial" w:hAnsi="Arial" w:cs="Arial"/>
          <w:sz w:val="20"/>
          <w:szCs w:val="20"/>
          <w:u w:val="single"/>
        </w:rPr>
      </w:pPr>
      <w:r>
        <w:rPr>
          <w:rFonts w:ascii="Arial" w:hAnsi="Arial" w:cs="Arial"/>
          <w:sz w:val="20"/>
          <w:szCs w:val="20"/>
        </w:rPr>
        <w:t>Lessons learned after the training last year, will be used to further refine the training modules.  These can then be rolled out in other project areas.</w:t>
      </w:r>
    </w:p>
    <w:p w:rsidR="00875E31" w:rsidRPr="00875E31" w:rsidRDefault="00875E31" w:rsidP="00875E31">
      <w:pPr>
        <w:pStyle w:val="ListParagraph"/>
        <w:numPr>
          <w:ilvl w:val="0"/>
          <w:numId w:val="7"/>
        </w:numPr>
        <w:jc w:val="both"/>
        <w:rPr>
          <w:rFonts w:ascii="Arial" w:hAnsi="Arial" w:cs="Arial"/>
          <w:sz w:val="20"/>
          <w:szCs w:val="20"/>
          <w:u w:val="single"/>
        </w:rPr>
      </w:pPr>
      <w:r>
        <w:rPr>
          <w:rFonts w:ascii="Arial" w:hAnsi="Arial" w:cs="Arial"/>
          <w:sz w:val="20"/>
          <w:szCs w:val="20"/>
        </w:rPr>
        <w:t>HFHA plans to continue working with the community after this pilot phase to implement more of the activities identified during the pilot</w:t>
      </w:r>
      <w:r w:rsidRPr="00875E31">
        <w:rPr>
          <w:rFonts w:ascii="Arial" w:hAnsi="Arial" w:cs="Arial"/>
          <w:sz w:val="20"/>
          <w:szCs w:val="20"/>
        </w:rPr>
        <w:t xml:space="preserve"> phase</w:t>
      </w:r>
      <w:r w:rsidR="00814B77">
        <w:rPr>
          <w:rFonts w:ascii="Arial" w:hAnsi="Arial" w:cs="Arial"/>
          <w:sz w:val="20"/>
          <w:szCs w:val="20"/>
        </w:rPr>
        <w:t>.</w:t>
      </w:r>
    </w:p>
    <w:p w:rsidR="00875E31" w:rsidRPr="00875E31" w:rsidRDefault="00875E31" w:rsidP="00875E31">
      <w:pPr>
        <w:pStyle w:val="ListParagraph"/>
        <w:numPr>
          <w:ilvl w:val="0"/>
          <w:numId w:val="7"/>
        </w:numPr>
        <w:jc w:val="both"/>
        <w:rPr>
          <w:rFonts w:ascii="Arial" w:hAnsi="Arial" w:cs="Arial"/>
          <w:sz w:val="20"/>
          <w:szCs w:val="20"/>
          <w:u w:val="single"/>
        </w:rPr>
      </w:pPr>
      <w:r>
        <w:rPr>
          <w:rFonts w:ascii="Arial" w:hAnsi="Arial" w:cs="Arial"/>
          <w:sz w:val="20"/>
          <w:szCs w:val="20"/>
        </w:rPr>
        <w:t>This project is somewhat unique for doing both community mapping and cartographic mapping – most projects don’t merge these 2 approaches</w:t>
      </w:r>
      <w:r w:rsidR="00814B77">
        <w:rPr>
          <w:rFonts w:ascii="Arial" w:hAnsi="Arial" w:cs="Arial"/>
          <w:sz w:val="20"/>
          <w:szCs w:val="20"/>
        </w:rPr>
        <w:t>.</w:t>
      </w:r>
    </w:p>
    <w:p w:rsidR="00875E31" w:rsidRDefault="00875E31" w:rsidP="00875E31">
      <w:pPr>
        <w:jc w:val="both"/>
        <w:rPr>
          <w:rFonts w:ascii="Arial" w:hAnsi="Arial" w:cs="Arial"/>
          <w:sz w:val="20"/>
          <w:szCs w:val="20"/>
        </w:rPr>
      </w:pPr>
      <w:r w:rsidRPr="00875E31">
        <w:rPr>
          <w:rFonts w:ascii="Arial" w:hAnsi="Arial" w:cs="Arial"/>
          <w:b/>
          <w:sz w:val="20"/>
          <w:szCs w:val="20"/>
        </w:rPr>
        <w:t>ACTION:</w:t>
      </w:r>
      <w:r>
        <w:rPr>
          <w:rFonts w:ascii="Arial" w:hAnsi="Arial" w:cs="Arial"/>
          <w:b/>
          <w:sz w:val="20"/>
          <w:szCs w:val="20"/>
        </w:rPr>
        <w:t xml:space="preserve"> </w:t>
      </w:r>
      <w:r>
        <w:rPr>
          <w:rFonts w:ascii="Arial" w:hAnsi="Arial" w:cs="Arial"/>
          <w:sz w:val="20"/>
          <w:szCs w:val="20"/>
        </w:rPr>
        <w:t>AWF/Arup trip report and project brief about Innovations Pilot work in Bangladesh to be shared via email with the group</w:t>
      </w:r>
      <w:r w:rsidR="00814B77">
        <w:rPr>
          <w:rFonts w:ascii="Arial" w:hAnsi="Arial" w:cs="Arial"/>
          <w:sz w:val="20"/>
          <w:szCs w:val="20"/>
        </w:rPr>
        <w:t>.</w:t>
      </w:r>
    </w:p>
    <w:p w:rsidR="004421C0" w:rsidRPr="00595532" w:rsidRDefault="004421C0" w:rsidP="004421C0">
      <w:pPr>
        <w:pStyle w:val="ListParagraph"/>
        <w:ind w:left="1080"/>
        <w:jc w:val="both"/>
        <w:rPr>
          <w:rFonts w:ascii="Arial" w:hAnsi="Arial" w:cs="Arial"/>
          <w:sz w:val="20"/>
          <w:szCs w:val="20"/>
          <w:u w:val="single"/>
        </w:rPr>
      </w:pPr>
    </w:p>
    <w:p w:rsidR="00380EB8" w:rsidRDefault="00CA7DCD" w:rsidP="004D4AA5">
      <w:pPr>
        <w:pStyle w:val="ListParagraph"/>
        <w:numPr>
          <w:ilvl w:val="0"/>
          <w:numId w:val="4"/>
        </w:numPr>
        <w:jc w:val="both"/>
        <w:rPr>
          <w:rFonts w:ascii="Arial" w:hAnsi="Arial" w:cs="Arial"/>
          <w:b/>
          <w:sz w:val="20"/>
          <w:szCs w:val="20"/>
          <w:u w:val="single"/>
        </w:rPr>
      </w:pPr>
      <w:r w:rsidRPr="004D4AA5">
        <w:rPr>
          <w:rFonts w:ascii="Arial" w:hAnsi="Arial" w:cs="Arial"/>
          <w:b/>
          <w:sz w:val="20"/>
          <w:szCs w:val="20"/>
          <w:u w:val="single"/>
        </w:rPr>
        <w:t xml:space="preserve">SRG Priority activities </w:t>
      </w:r>
      <w:r w:rsidR="004D4AA5">
        <w:rPr>
          <w:rFonts w:ascii="Arial" w:hAnsi="Arial" w:cs="Arial"/>
          <w:b/>
          <w:sz w:val="20"/>
          <w:szCs w:val="20"/>
          <w:u w:val="single"/>
        </w:rPr>
        <w:t>–</w:t>
      </w:r>
      <w:r w:rsidRPr="004D4AA5">
        <w:rPr>
          <w:rFonts w:ascii="Arial" w:hAnsi="Arial" w:cs="Arial"/>
          <w:b/>
          <w:sz w:val="20"/>
          <w:szCs w:val="20"/>
          <w:u w:val="single"/>
        </w:rPr>
        <w:t xml:space="preserve"> 2013</w:t>
      </w:r>
    </w:p>
    <w:p w:rsidR="006A1DC3" w:rsidRDefault="006A1DC3" w:rsidP="004D4AA5">
      <w:pPr>
        <w:pStyle w:val="ListParagraph"/>
        <w:ind w:left="360"/>
        <w:jc w:val="both"/>
        <w:rPr>
          <w:rFonts w:ascii="Arial" w:hAnsi="Arial" w:cs="Arial"/>
          <w:b/>
          <w:sz w:val="20"/>
          <w:szCs w:val="20"/>
          <w:u w:val="single"/>
        </w:rPr>
      </w:pPr>
    </w:p>
    <w:p w:rsidR="004D4AA5" w:rsidRDefault="004D4AA5" w:rsidP="004D4AA5">
      <w:pPr>
        <w:pStyle w:val="ListParagraph"/>
        <w:ind w:left="360"/>
        <w:jc w:val="both"/>
        <w:rPr>
          <w:rFonts w:ascii="Arial" w:hAnsi="Arial" w:cs="Arial"/>
          <w:sz w:val="20"/>
          <w:szCs w:val="20"/>
          <w:u w:val="single"/>
        </w:rPr>
      </w:pPr>
      <w:r>
        <w:rPr>
          <w:rFonts w:ascii="Arial" w:hAnsi="Arial" w:cs="Arial"/>
          <w:b/>
          <w:sz w:val="20"/>
          <w:szCs w:val="20"/>
          <w:u w:val="single"/>
        </w:rPr>
        <w:t>3.1 Shelter and DRR Scoping Study</w:t>
      </w:r>
      <w:r>
        <w:rPr>
          <w:rFonts w:ascii="Arial" w:hAnsi="Arial" w:cs="Arial"/>
          <w:sz w:val="20"/>
          <w:szCs w:val="20"/>
          <w:u w:val="single"/>
        </w:rPr>
        <w:t xml:space="preserve">  </w:t>
      </w:r>
    </w:p>
    <w:p w:rsidR="004D4AA5" w:rsidRDefault="004D4AA5" w:rsidP="004D4AA5">
      <w:pPr>
        <w:pStyle w:val="ListParagraph"/>
        <w:numPr>
          <w:ilvl w:val="0"/>
          <w:numId w:val="7"/>
        </w:numPr>
        <w:jc w:val="both"/>
        <w:rPr>
          <w:rFonts w:ascii="Arial" w:hAnsi="Arial" w:cs="Arial"/>
          <w:sz w:val="20"/>
          <w:szCs w:val="20"/>
        </w:rPr>
      </w:pPr>
      <w:r>
        <w:rPr>
          <w:rFonts w:ascii="Arial" w:hAnsi="Arial" w:cs="Arial"/>
          <w:sz w:val="20"/>
          <w:szCs w:val="20"/>
        </w:rPr>
        <w:t xml:space="preserve">The report has now been finalised, and all SRG members are encouraged to use the toolkit for evaluation of Shelter and DRR programs.  </w:t>
      </w:r>
    </w:p>
    <w:p w:rsidR="004D4AA5" w:rsidRDefault="004D4AA5" w:rsidP="004D4AA5">
      <w:pPr>
        <w:pStyle w:val="ListParagraph"/>
        <w:numPr>
          <w:ilvl w:val="0"/>
          <w:numId w:val="7"/>
        </w:numPr>
        <w:jc w:val="both"/>
        <w:rPr>
          <w:rFonts w:ascii="Arial" w:hAnsi="Arial" w:cs="Arial"/>
          <w:sz w:val="20"/>
          <w:szCs w:val="20"/>
        </w:rPr>
      </w:pPr>
      <w:r>
        <w:rPr>
          <w:rFonts w:ascii="Arial" w:hAnsi="Arial" w:cs="Arial"/>
          <w:sz w:val="20"/>
          <w:szCs w:val="20"/>
        </w:rPr>
        <w:t xml:space="preserve">Habitat will aim to use in 1-2 projects over the coming year and will share how it goes.  Other agencies </w:t>
      </w:r>
      <w:r w:rsidR="006A1DC3">
        <w:rPr>
          <w:rFonts w:ascii="Arial" w:hAnsi="Arial" w:cs="Arial"/>
          <w:sz w:val="20"/>
          <w:szCs w:val="20"/>
        </w:rPr>
        <w:t>are encouraged to</w:t>
      </w:r>
      <w:r>
        <w:rPr>
          <w:rFonts w:ascii="Arial" w:hAnsi="Arial" w:cs="Arial"/>
          <w:sz w:val="20"/>
          <w:szCs w:val="20"/>
        </w:rPr>
        <w:t xml:space="preserve"> do the same.</w:t>
      </w:r>
    </w:p>
    <w:p w:rsidR="001A63D8" w:rsidRDefault="001A63D8" w:rsidP="00680B5B">
      <w:pPr>
        <w:ind w:left="360"/>
        <w:jc w:val="both"/>
        <w:rPr>
          <w:rFonts w:ascii="Arial" w:hAnsi="Arial" w:cs="Arial"/>
          <w:sz w:val="20"/>
          <w:szCs w:val="20"/>
        </w:rPr>
      </w:pPr>
      <w:r w:rsidRPr="001A63D8">
        <w:rPr>
          <w:rFonts w:ascii="Arial" w:hAnsi="Arial" w:cs="Arial"/>
          <w:b/>
          <w:sz w:val="20"/>
          <w:szCs w:val="20"/>
        </w:rPr>
        <w:t>ACTION</w:t>
      </w:r>
      <w:r w:rsidRPr="001A63D8">
        <w:rPr>
          <w:rFonts w:ascii="Arial" w:hAnsi="Arial" w:cs="Arial"/>
          <w:sz w:val="20"/>
          <w:szCs w:val="20"/>
        </w:rPr>
        <w:t>:</w:t>
      </w:r>
      <w:r>
        <w:rPr>
          <w:rFonts w:ascii="Arial" w:hAnsi="Arial" w:cs="Arial"/>
          <w:sz w:val="20"/>
          <w:szCs w:val="20"/>
        </w:rPr>
        <w:t xml:space="preserve"> </w:t>
      </w:r>
      <w:r w:rsidR="006A1DC3">
        <w:rPr>
          <w:rFonts w:ascii="Arial" w:hAnsi="Arial" w:cs="Arial"/>
          <w:sz w:val="20"/>
          <w:szCs w:val="20"/>
        </w:rPr>
        <w:t>W</w:t>
      </w:r>
      <w:r w:rsidR="00680B5B">
        <w:rPr>
          <w:rFonts w:ascii="Arial" w:hAnsi="Arial" w:cs="Arial"/>
          <w:sz w:val="20"/>
          <w:szCs w:val="20"/>
        </w:rPr>
        <w:t>ork needs to be done to extract the toolkit from the report, and develop into a training module for partners</w:t>
      </w:r>
      <w:r w:rsidR="00814B77">
        <w:rPr>
          <w:rFonts w:ascii="Arial" w:hAnsi="Arial" w:cs="Arial"/>
          <w:sz w:val="20"/>
          <w:szCs w:val="20"/>
        </w:rPr>
        <w:t>.</w:t>
      </w:r>
    </w:p>
    <w:p w:rsidR="00680B5B" w:rsidRDefault="00680B5B" w:rsidP="00680B5B">
      <w:pPr>
        <w:ind w:left="360"/>
        <w:jc w:val="both"/>
        <w:rPr>
          <w:rFonts w:ascii="Arial" w:hAnsi="Arial" w:cs="Arial"/>
          <w:sz w:val="20"/>
          <w:szCs w:val="20"/>
        </w:rPr>
      </w:pPr>
    </w:p>
    <w:p w:rsidR="00680B5B" w:rsidRPr="00680B5B" w:rsidRDefault="00680B5B" w:rsidP="00680B5B">
      <w:pPr>
        <w:pStyle w:val="ListParagraph"/>
        <w:ind w:left="360"/>
        <w:jc w:val="both"/>
        <w:rPr>
          <w:rFonts w:ascii="Arial" w:hAnsi="Arial" w:cs="Arial"/>
          <w:sz w:val="20"/>
          <w:szCs w:val="20"/>
        </w:rPr>
      </w:pPr>
      <w:proofErr w:type="gramStart"/>
      <w:r w:rsidRPr="00680B5B">
        <w:rPr>
          <w:rFonts w:ascii="Arial" w:hAnsi="Arial" w:cs="Arial"/>
          <w:b/>
          <w:sz w:val="20"/>
          <w:szCs w:val="20"/>
          <w:u w:val="single"/>
        </w:rPr>
        <w:t>3.2  AusAID</w:t>
      </w:r>
      <w:proofErr w:type="gramEnd"/>
      <w:r w:rsidRPr="00680B5B">
        <w:rPr>
          <w:rFonts w:ascii="Arial" w:hAnsi="Arial" w:cs="Arial"/>
          <w:b/>
          <w:sz w:val="20"/>
          <w:szCs w:val="20"/>
          <w:u w:val="single"/>
        </w:rPr>
        <w:t>: establishing key contacts &amp; commencing dialogue with AusAID</w:t>
      </w:r>
    </w:p>
    <w:p w:rsidR="00814B77" w:rsidRPr="006A1DC3" w:rsidRDefault="00814B77" w:rsidP="00680B5B">
      <w:pPr>
        <w:pStyle w:val="ListParagraph"/>
        <w:numPr>
          <w:ilvl w:val="0"/>
          <w:numId w:val="7"/>
        </w:numPr>
        <w:jc w:val="both"/>
        <w:rPr>
          <w:rFonts w:ascii="Arial" w:hAnsi="Arial" w:cs="Arial"/>
          <w:sz w:val="20"/>
          <w:szCs w:val="20"/>
        </w:rPr>
      </w:pPr>
      <w:r w:rsidRPr="006A1DC3">
        <w:rPr>
          <w:rFonts w:ascii="Arial" w:hAnsi="Arial" w:cs="Arial"/>
          <w:sz w:val="20"/>
          <w:szCs w:val="20"/>
        </w:rPr>
        <w:t>AusAID</w:t>
      </w:r>
      <w:r w:rsidR="006A1DC3" w:rsidRPr="006A1DC3">
        <w:rPr>
          <w:rFonts w:ascii="Arial" w:hAnsi="Arial" w:cs="Arial"/>
          <w:sz w:val="20"/>
          <w:szCs w:val="20"/>
        </w:rPr>
        <w:t xml:space="preserve"> have undertaken a restructure, resulting in a new branch, titled</w:t>
      </w:r>
      <w:r w:rsidRPr="006A1DC3">
        <w:rPr>
          <w:rFonts w:ascii="Arial" w:hAnsi="Arial" w:cs="Arial"/>
          <w:sz w:val="20"/>
          <w:szCs w:val="20"/>
        </w:rPr>
        <w:t xml:space="preserve"> –</w:t>
      </w:r>
      <w:r w:rsidR="006A1DC3" w:rsidRPr="006A1DC3">
        <w:rPr>
          <w:rFonts w:ascii="Arial" w:hAnsi="Arial" w:cs="Arial"/>
          <w:sz w:val="20"/>
          <w:szCs w:val="20"/>
        </w:rPr>
        <w:t xml:space="preserve"> Health,</w:t>
      </w:r>
      <w:r w:rsidRPr="006A1DC3">
        <w:rPr>
          <w:rFonts w:ascii="Arial" w:hAnsi="Arial" w:cs="Arial"/>
          <w:sz w:val="20"/>
          <w:szCs w:val="20"/>
        </w:rPr>
        <w:t xml:space="preserve"> </w:t>
      </w:r>
      <w:r w:rsidR="006A1DC3" w:rsidRPr="006A1DC3">
        <w:rPr>
          <w:rFonts w:ascii="Arial" w:hAnsi="Arial" w:cs="Arial"/>
          <w:sz w:val="20"/>
          <w:szCs w:val="20"/>
        </w:rPr>
        <w:t>infrastructure, w</w:t>
      </w:r>
      <w:r w:rsidRPr="006A1DC3">
        <w:rPr>
          <w:rFonts w:ascii="Arial" w:hAnsi="Arial" w:cs="Arial"/>
          <w:sz w:val="20"/>
          <w:szCs w:val="20"/>
        </w:rPr>
        <w:t>ater and resettlement</w:t>
      </w:r>
      <w:r w:rsidR="006A1DC3" w:rsidRPr="006A1DC3">
        <w:rPr>
          <w:rFonts w:ascii="Arial" w:hAnsi="Arial" w:cs="Arial"/>
          <w:sz w:val="20"/>
          <w:szCs w:val="20"/>
        </w:rPr>
        <w:t xml:space="preserve"> branch. This branch is the likely focal point for SRG engagement &amp; communication with AusAID</w:t>
      </w:r>
      <w:r w:rsidRPr="006A1DC3">
        <w:rPr>
          <w:rFonts w:ascii="Arial" w:hAnsi="Arial" w:cs="Arial"/>
          <w:sz w:val="20"/>
          <w:szCs w:val="20"/>
        </w:rPr>
        <w:t>.</w:t>
      </w:r>
    </w:p>
    <w:p w:rsidR="00680B5B" w:rsidRPr="00814B77" w:rsidRDefault="00680B5B" w:rsidP="00680B5B">
      <w:pPr>
        <w:pStyle w:val="ListParagraph"/>
        <w:numPr>
          <w:ilvl w:val="0"/>
          <w:numId w:val="7"/>
        </w:numPr>
        <w:jc w:val="both"/>
        <w:rPr>
          <w:rFonts w:ascii="Arial" w:hAnsi="Arial" w:cs="Arial"/>
          <w:sz w:val="20"/>
          <w:szCs w:val="20"/>
          <w:u w:val="single"/>
        </w:rPr>
      </w:pPr>
      <w:r>
        <w:rPr>
          <w:rFonts w:ascii="Arial" w:hAnsi="Arial" w:cs="Arial"/>
          <w:sz w:val="20"/>
          <w:szCs w:val="20"/>
        </w:rPr>
        <w:lastRenderedPageBreak/>
        <w:t>Initial contact has been made with AusAID but still waiting for a response</w:t>
      </w:r>
      <w:r w:rsidR="00814B77">
        <w:rPr>
          <w:rFonts w:ascii="Arial" w:hAnsi="Arial" w:cs="Arial"/>
          <w:sz w:val="20"/>
          <w:szCs w:val="20"/>
        </w:rPr>
        <w:t>.</w:t>
      </w:r>
    </w:p>
    <w:p w:rsidR="00814B77" w:rsidRPr="00680B5B" w:rsidRDefault="00814B77" w:rsidP="00814B77">
      <w:pPr>
        <w:pStyle w:val="ListParagraph"/>
        <w:ind w:left="1146"/>
        <w:jc w:val="both"/>
        <w:rPr>
          <w:rFonts w:ascii="Arial" w:hAnsi="Arial" w:cs="Arial"/>
          <w:sz w:val="20"/>
          <w:szCs w:val="20"/>
          <w:u w:val="single"/>
        </w:rPr>
      </w:pPr>
    </w:p>
    <w:p w:rsidR="00680B5B" w:rsidRPr="00680B5B" w:rsidRDefault="00680B5B" w:rsidP="00680B5B">
      <w:pPr>
        <w:pStyle w:val="ListParagraph"/>
        <w:ind w:left="360"/>
        <w:jc w:val="both"/>
        <w:rPr>
          <w:rFonts w:ascii="Arial" w:hAnsi="Arial" w:cs="Arial"/>
          <w:b/>
          <w:sz w:val="20"/>
          <w:szCs w:val="20"/>
          <w:u w:val="single"/>
        </w:rPr>
      </w:pPr>
      <w:proofErr w:type="gramStart"/>
      <w:r w:rsidRPr="00680B5B">
        <w:rPr>
          <w:rFonts w:ascii="Arial" w:hAnsi="Arial" w:cs="Arial"/>
          <w:b/>
          <w:sz w:val="20"/>
          <w:szCs w:val="20"/>
          <w:u w:val="single"/>
        </w:rPr>
        <w:t>3.3  ACFID</w:t>
      </w:r>
      <w:proofErr w:type="gramEnd"/>
      <w:r w:rsidRPr="00680B5B">
        <w:rPr>
          <w:rFonts w:ascii="Arial" w:hAnsi="Arial" w:cs="Arial"/>
          <w:b/>
          <w:sz w:val="20"/>
          <w:szCs w:val="20"/>
          <w:u w:val="single"/>
        </w:rPr>
        <w:t xml:space="preserve"> Working Group: Becoming an ACFID Working Group </w:t>
      </w:r>
    </w:p>
    <w:p w:rsidR="00680B5B" w:rsidRPr="00814B77" w:rsidRDefault="00680B5B" w:rsidP="00680B5B">
      <w:pPr>
        <w:pStyle w:val="ListParagraph"/>
        <w:numPr>
          <w:ilvl w:val="0"/>
          <w:numId w:val="7"/>
        </w:numPr>
        <w:jc w:val="both"/>
        <w:rPr>
          <w:rFonts w:ascii="Arial" w:hAnsi="Arial" w:cs="Arial"/>
          <w:sz w:val="20"/>
          <w:szCs w:val="20"/>
          <w:u w:val="single"/>
        </w:rPr>
      </w:pPr>
      <w:r>
        <w:rPr>
          <w:rFonts w:ascii="Arial" w:hAnsi="Arial" w:cs="Arial"/>
          <w:sz w:val="20"/>
          <w:szCs w:val="20"/>
        </w:rPr>
        <w:t>Contact has been made and a response is expected later this week</w:t>
      </w:r>
      <w:r w:rsidR="00814B77">
        <w:rPr>
          <w:rFonts w:ascii="Arial" w:hAnsi="Arial" w:cs="Arial"/>
          <w:sz w:val="20"/>
          <w:szCs w:val="20"/>
        </w:rPr>
        <w:t>.</w:t>
      </w:r>
    </w:p>
    <w:p w:rsidR="00814B77" w:rsidRPr="006A1DC3" w:rsidRDefault="006A1DC3" w:rsidP="00680B5B">
      <w:pPr>
        <w:pStyle w:val="ListParagraph"/>
        <w:numPr>
          <w:ilvl w:val="0"/>
          <w:numId w:val="7"/>
        </w:numPr>
        <w:jc w:val="both"/>
        <w:rPr>
          <w:rFonts w:ascii="Arial" w:hAnsi="Arial" w:cs="Arial"/>
          <w:sz w:val="20"/>
          <w:szCs w:val="20"/>
          <w:u w:val="single"/>
        </w:rPr>
      </w:pPr>
      <w:r w:rsidRPr="006A1DC3">
        <w:rPr>
          <w:rFonts w:ascii="Arial" w:hAnsi="Arial" w:cs="Arial"/>
          <w:sz w:val="20"/>
          <w:szCs w:val="20"/>
        </w:rPr>
        <w:t>N</w:t>
      </w:r>
      <w:r w:rsidR="00814B77" w:rsidRPr="006A1DC3">
        <w:rPr>
          <w:rFonts w:ascii="Arial" w:hAnsi="Arial" w:cs="Arial"/>
          <w:sz w:val="20"/>
          <w:szCs w:val="20"/>
        </w:rPr>
        <w:t>on ACFID member</w:t>
      </w:r>
      <w:r w:rsidRPr="006A1DC3">
        <w:rPr>
          <w:rFonts w:ascii="Arial" w:hAnsi="Arial" w:cs="Arial"/>
          <w:sz w:val="20"/>
          <w:szCs w:val="20"/>
        </w:rPr>
        <w:t xml:space="preserve"> entities will need to be classified as </w:t>
      </w:r>
      <w:r w:rsidR="00814B77" w:rsidRPr="006A1DC3">
        <w:rPr>
          <w:rFonts w:ascii="Arial" w:hAnsi="Arial" w:cs="Arial"/>
          <w:sz w:val="20"/>
          <w:szCs w:val="20"/>
        </w:rPr>
        <w:t>observers</w:t>
      </w:r>
      <w:r w:rsidRPr="006A1DC3">
        <w:rPr>
          <w:rFonts w:ascii="Arial" w:hAnsi="Arial" w:cs="Arial"/>
          <w:sz w:val="20"/>
          <w:szCs w:val="20"/>
        </w:rPr>
        <w:t xml:space="preserve"> or technical advisers</w:t>
      </w:r>
      <w:r w:rsidR="00814B77" w:rsidRPr="006A1DC3">
        <w:rPr>
          <w:rFonts w:ascii="Arial" w:hAnsi="Arial" w:cs="Arial"/>
          <w:sz w:val="20"/>
          <w:szCs w:val="20"/>
        </w:rPr>
        <w:t>.</w:t>
      </w:r>
    </w:p>
    <w:p w:rsidR="00680B5B" w:rsidRPr="00680B5B" w:rsidRDefault="00680B5B" w:rsidP="00680B5B">
      <w:pPr>
        <w:ind w:left="360"/>
        <w:jc w:val="both"/>
        <w:rPr>
          <w:rFonts w:ascii="Arial" w:hAnsi="Arial" w:cs="Arial"/>
          <w:b/>
          <w:sz w:val="20"/>
          <w:szCs w:val="20"/>
          <w:u w:val="single"/>
        </w:rPr>
      </w:pPr>
      <w:proofErr w:type="gramStart"/>
      <w:r w:rsidRPr="00680B5B">
        <w:rPr>
          <w:rFonts w:ascii="Arial" w:hAnsi="Arial" w:cs="Arial"/>
          <w:b/>
          <w:sz w:val="20"/>
          <w:szCs w:val="20"/>
          <w:u w:val="single"/>
        </w:rPr>
        <w:t>3.4  Shelter</w:t>
      </w:r>
      <w:proofErr w:type="gramEnd"/>
      <w:r w:rsidRPr="00680B5B">
        <w:rPr>
          <w:rFonts w:ascii="Arial" w:hAnsi="Arial" w:cs="Arial"/>
          <w:b/>
          <w:sz w:val="20"/>
          <w:szCs w:val="20"/>
          <w:u w:val="single"/>
        </w:rPr>
        <w:t xml:space="preserve"> Forum</w:t>
      </w:r>
    </w:p>
    <w:p w:rsidR="00680B5B" w:rsidRDefault="006A1DC3" w:rsidP="00680B5B">
      <w:pPr>
        <w:pStyle w:val="ListParagraph"/>
        <w:numPr>
          <w:ilvl w:val="0"/>
          <w:numId w:val="7"/>
        </w:numPr>
        <w:jc w:val="both"/>
        <w:rPr>
          <w:rFonts w:ascii="Arial" w:hAnsi="Arial" w:cs="Arial"/>
          <w:sz w:val="20"/>
          <w:szCs w:val="20"/>
        </w:rPr>
      </w:pPr>
      <w:r>
        <w:rPr>
          <w:rFonts w:ascii="Arial" w:hAnsi="Arial" w:cs="Arial"/>
          <w:sz w:val="20"/>
          <w:szCs w:val="20"/>
        </w:rPr>
        <w:t xml:space="preserve">Friday </w:t>
      </w:r>
      <w:r w:rsidR="003F4D7E">
        <w:rPr>
          <w:rFonts w:ascii="Arial" w:hAnsi="Arial" w:cs="Arial"/>
          <w:sz w:val="20"/>
          <w:szCs w:val="20"/>
        </w:rPr>
        <w:t>June 21</w:t>
      </w:r>
      <w:r w:rsidR="003F4D7E" w:rsidRPr="003F4D7E">
        <w:rPr>
          <w:rFonts w:ascii="Arial" w:hAnsi="Arial" w:cs="Arial"/>
          <w:sz w:val="20"/>
          <w:szCs w:val="20"/>
          <w:vertAlign w:val="superscript"/>
        </w:rPr>
        <w:t>st</w:t>
      </w:r>
      <w:r w:rsidR="003F4D7E">
        <w:rPr>
          <w:rFonts w:ascii="Arial" w:hAnsi="Arial" w:cs="Arial"/>
          <w:sz w:val="20"/>
          <w:szCs w:val="20"/>
        </w:rPr>
        <w:t xml:space="preserve"> was proposed date for forum, prior to </w:t>
      </w:r>
      <w:r>
        <w:rPr>
          <w:rFonts w:ascii="Arial" w:hAnsi="Arial" w:cs="Arial"/>
          <w:sz w:val="20"/>
          <w:szCs w:val="20"/>
        </w:rPr>
        <w:t>AWF</w:t>
      </w:r>
      <w:r w:rsidR="003F4D7E">
        <w:rPr>
          <w:rFonts w:ascii="Arial" w:hAnsi="Arial" w:cs="Arial"/>
          <w:sz w:val="20"/>
          <w:szCs w:val="20"/>
        </w:rPr>
        <w:t xml:space="preserve"> training being held on the 22-23</w:t>
      </w:r>
      <w:r w:rsidR="003F4D7E" w:rsidRPr="003F4D7E">
        <w:rPr>
          <w:rFonts w:ascii="Arial" w:hAnsi="Arial" w:cs="Arial"/>
          <w:sz w:val="20"/>
          <w:szCs w:val="20"/>
          <w:vertAlign w:val="superscript"/>
        </w:rPr>
        <w:t>rd</w:t>
      </w:r>
    </w:p>
    <w:p w:rsidR="003F4D7E" w:rsidRDefault="003F4D7E" w:rsidP="00680B5B">
      <w:pPr>
        <w:pStyle w:val="ListParagraph"/>
        <w:numPr>
          <w:ilvl w:val="0"/>
          <w:numId w:val="7"/>
        </w:numPr>
        <w:jc w:val="both"/>
        <w:rPr>
          <w:rFonts w:ascii="Arial" w:hAnsi="Arial" w:cs="Arial"/>
          <w:sz w:val="20"/>
          <w:szCs w:val="20"/>
        </w:rPr>
      </w:pPr>
      <w:r>
        <w:rPr>
          <w:rFonts w:ascii="Arial" w:hAnsi="Arial" w:cs="Arial"/>
          <w:sz w:val="20"/>
          <w:szCs w:val="20"/>
        </w:rPr>
        <w:t xml:space="preserve">Main objectives of the forum – sharing what we are doing with each other; widening the net to other agencies, students </w:t>
      </w:r>
      <w:proofErr w:type="spellStart"/>
      <w:r>
        <w:rPr>
          <w:rFonts w:ascii="Arial" w:hAnsi="Arial" w:cs="Arial"/>
          <w:sz w:val="20"/>
          <w:szCs w:val="20"/>
        </w:rPr>
        <w:t>etc</w:t>
      </w:r>
      <w:proofErr w:type="spellEnd"/>
      <w:r>
        <w:rPr>
          <w:rFonts w:ascii="Arial" w:hAnsi="Arial" w:cs="Arial"/>
          <w:sz w:val="20"/>
          <w:szCs w:val="20"/>
        </w:rPr>
        <w:t>; raising the profile of the sector</w:t>
      </w:r>
      <w:r w:rsidR="00814B77">
        <w:rPr>
          <w:rFonts w:ascii="Arial" w:hAnsi="Arial" w:cs="Arial"/>
          <w:sz w:val="20"/>
          <w:szCs w:val="20"/>
        </w:rPr>
        <w:t>.</w:t>
      </w:r>
    </w:p>
    <w:p w:rsidR="003F4D7E" w:rsidRDefault="003F4D7E" w:rsidP="00680B5B">
      <w:pPr>
        <w:pStyle w:val="ListParagraph"/>
        <w:numPr>
          <w:ilvl w:val="0"/>
          <w:numId w:val="7"/>
        </w:numPr>
        <w:jc w:val="both"/>
        <w:rPr>
          <w:rFonts w:ascii="Arial" w:hAnsi="Arial" w:cs="Arial"/>
          <w:sz w:val="20"/>
          <w:szCs w:val="20"/>
        </w:rPr>
      </w:pPr>
      <w:r>
        <w:rPr>
          <w:rFonts w:ascii="Arial" w:hAnsi="Arial" w:cs="Arial"/>
          <w:sz w:val="20"/>
          <w:szCs w:val="20"/>
        </w:rPr>
        <w:t>There was some discussion about whether we should release a statement/invite media.  Some concerns over inviting a journalist, especially if orgs are sharing lessons learned (failures and successes).  Could look at a media release instead possibly?</w:t>
      </w:r>
    </w:p>
    <w:p w:rsidR="003F4D7E" w:rsidRDefault="003F4D7E" w:rsidP="00680B5B">
      <w:pPr>
        <w:pStyle w:val="ListParagraph"/>
        <w:numPr>
          <w:ilvl w:val="0"/>
          <w:numId w:val="7"/>
        </w:numPr>
        <w:jc w:val="both"/>
        <w:rPr>
          <w:rFonts w:ascii="Arial" w:hAnsi="Arial" w:cs="Arial"/>
          <w:sz w:val="20"/>
          <w:szCs w:val="20"/>
        </w:rPr>
      </w:pPr>
      <w:r>
        <w:rPr>
          <w:rFonts w:ascii="Arial" w:hAnsi="Arial" w:cs="Arial"/>
          <w:sz w:val="20"/>
          <w:szCs w:val="20"/>
        </w:rPr>
        <w:t>Also need to be careful as this is funded from AusAID D</w:t>
      </w:r>
      <w:r w:rsidR="006A1DC3">
        <w:rPr>
          <w:rFonts w:ascii="Arial" w:hAnsi="Arial" w:cs="Arial"/>
          <w:sz w:val="20"/>
          <w:szCs w:val="20"/>
        </w:rPr>
        <w:t>evelopment Awareness Raising (DAR) fund.  We cannot</w:t>
      </w:r>
      <w:r>
        <w:rPr>
          <w:rFonts w:ascii="Arial" w:hAnsi="Arial" w:cs="Arial"/>
          <w:sz w:val="20"/>
          <w:szCs w:val="20"/>
        </w:rPr>
        <w:t xml:space="preserve"> use this funding for advocacy, only for awareness raising</w:t>
      </w:r>
      <w:r w:rsidR="006A1DC3">
        <w:rPr>
          <w:rFonts w:ascii="Arial" w:hAnsi="Arial" w:cs="Arial"/>
          <w:sz w:val="20"/>
          <w:szCs w:val="20"/>
        </w:rPr>
        <w:t xml:space="preserve"> &amp; sharing of knowledge/lessons</w:t>
      </w:r>
      <w:r w:rsidR="00814B77">
        <w:rPr>
          <w:rFonts w:ascii="Arial" w:hAnsi="Arial" w:cs="Arial"/>
          <w:sz w:val="20"/>
          <w:szCs w:val="20"/>
        </w:rPr>
        <w:t>.</w:t>
      </w:r>
    </w:p>
    <w:p w:rsidR="003F4D7E" w:rsidRDefault="003F4D7E" w:rsidP="00680B5B">
      <w:pPr>
        <w:pStyle w:val="ListParagraph"/>
        <w:numPr>
          <w:ilvl w:val="0"/>
          <w:numId w:val="7"/>
        </w:numPr>
        <w:jc w:val="both"/>
        <w:rPr>
          <w:rFonts w:ascii="Arial" w:hAnsi="Arial" w:cs="Arial"/>
          <w:sz w:val="20"/>
          <w:szCs w:val="20"/>
        </w:rPr>
      </w:pPr>
      <w:r>
        <w:rPr>
          <w:rFonts w:ascii="Arial" w:hAnsi="Arial" w:cs="Arial"/>
          <w:sz w:val="20"/>
          <w:szCs w:val="20"/>
        </w:rPr>
        <w:t xml:space="preserve">Agencies are encouraged to think about relevant contacts they can invite; we can </w:t>
      </w:r>
      <w:r w:rsidR="00814B77">
        <w:rPr>
          <w:rFonts w:ascii="Arial" w:hAnsi="Arial" w:cs="Arial"/>
          <w:sz w:val="20"/>
          <w:szCs w:val="20"/>
        </w:rPr>
        <w:t>also</w:t>
      </w:r>
      <w:r>
        <w:rPr>
          <w:rFonts w:ascii="Arial" w:hAnsi="Arial" w:cs="Arial"/>
          <w:sz w:val="20"/>
          <w:szCs w:val="20"/>
        </w:rPr>
        <w:t xml:space="preserve"> use ACFID potentially as an avenue to publicise more widely</w:t>
      </w:r>
      <w:r w:rsidR="00814B77">
        <w:rPr>
          <w:rFonts w:ascii="Arial" w:hAnsi="Arial" w:cs="Arial"/>
          <w:sz w:val="20"/>
          <w:szCs w:val="20"/>
        </w:rPr>
        <w:t>.</w:t>
      </w:r>
    </w:p>
    <w:p w:rsidR="003F4D7E" w:rsidRDefault="003F4D7E" w:rsidP="00680B5B">
      <w:pPr>
        <w:pStyle w:val="ListParagraph"/>
        <w:numPr>
          <w:ilvl w:val="0"/>
          <w:numId w:val="7"/>
        </w:numPr>
        <w:jc w:val="both"/>
        <w:rPr>
          <w:rFonts w:ascii="Arial" w:hAnsi="Arial" w:cs="Arial"/>
          <w:sz w:val="20"/>
          <w:szCs w:val="20"/>
        </w:rPr>
      </w:pPr>
      <w:r>
        <w:rPr>
          <w:rFonts w:ascii="Arial" w:hAnsi="Arial" w:cs="Arial"/>
          <w:sz w:val="20"/>
          <w:szCs w:val="20"/>
        </w:rPr>
        <w:t>Case studies/presen</w:t>
      </w:r>
      <w:r w:rsidR="006A1DC3">
        <w:rPr>
          <w:rFonts w:ascii="Arial" w:hAnsi="Arial" w:cs="Arial"/>
          <w:sz w:val="20"/>
          <w:szCs w:val="20"/>
        </w:rPr>
        <w:t xml:space="preserve">tations: </w:t>
      </w:r>
      <w:proofErr w:type="gramStart"/>
      <w:r w:rsidR="006A1DC3">
        <w:rPr>
          <w:rFonts w:ascii="Arial" w:hAnsi="Arial" w:cs="Arial"/>
          <w:sz w:val="20"/>
          <w:szCs w:val="20"/>
        </w:rPr>
        <w:t>which should develop an initial</w:t>
      </w:r>
      <w:r>
        <w:rPr>
          <w:rFonts w:ascii="Arial" w:hAnsi="Arial" w:cs="Arial"/>
          <w:sz w:val="20"/>
          <w:szCs w:val="20"/>
        </w:rPr>
        <w:t xml:space="preserve"> format.</w:t>
      </w:r>
      <w:proofErr w:type="gramEnd"/>
      <w:r>
        <w:rPr>
          <w:rFonts w:ascii="Arial" w:hAnsi="Arial" w:cs="Arial"/>
          <w:sz w:val="20"/>
          <w:szCs w:val="20"/>
        </w:rPr>
        <w:t xml:space="preserve">  </w:t>
      </w:r>
      <w:r w:rsidR="006A1DC3">
        <w:rPr>
          <w:rFonts w:ascii="Arial" w:hAnsi="Arial" w:cs="Arial"/>
          <w:sz w:val="20"/>
          <w:szCs w:val="20"/>
        </w:rPr>
        <w:t xml:space="preserve">Agencies </w:t>
      </w:r>
      <w:r>
        <w:rPr>
          <w:rFonts w:ascii="Arial" w:hAnsi="Arial" w:cs="Arial"/>
          <w:sz w:val="20"/>
          <w:szCs w:val="20"/>
        </w:rPr>
        <w:t xml:space="preserve">can </w:t>
      </w:r>
      <w:r w:rsidR="006A1DC3">
        <w:rPr>
          <w:rFonts w:ascii="Arial" w:hAnsi="Arial" w:cs="Arial"/>
          <w:sz w:val="20"/>
          <w:szCs w:val="20"/>
        </w:rPr>
        <w:t>submit</w:t>
      </w:r>
      <w:r>
        <w:rPr>
          <w:rFonts w:ascii="Arial" w:hAnsi="Arial" w:cs="Arial"/>
          <w:sz w:val="20"/>
          <w:szCs w:val="20"/>
        </w:rPr>
        <w:t xml:space="preserve"> 1 page concept notes, and best ones will be given opportunity to present at the forum</w:t>
      </w:r>
      <w:r w:rsidR="00814B77">
        <w:rPr>
          <w:rFonts w:ascii="Arial" w:hAnsi="Arial" w:cs="Arial"/>
          <w:sz w:val="20"/>
          <w:szCs w:val="20"/>
        </w:rPr>
        <w:t>.</w:t>
      </w:r>
    </w:p>
    <w:p w:rsidR="003F4D7E" w:rsidRPr="003F4D7E" w:rsidRDefault="003F4D7E" w:rsidP="003F4D7E">
      <w:pPr>
        <w:ind w:left="360"/>
        <w:jc w:val="both"/>
        <w:rPr>
          <w:rFonts w:ascii="Arial" w:hAnsi="Arial" w:cs="Arial"/>
          <w:sz w:val="20"/>
          <w:szCs w:val="20"/>
        </w:rPr>
      </w:pPr>
      <w:r w:rsidRPr="001A63D8">
        <w:rPr>
          <w:rFonts w:ascii="Arial" w:hAnsi="Arial" w:cs="Arial"/>
          <w:b/>
          <w:sz w:val="20"/>
          <w:szCs w:val="20"/>
        </w:rPr>
        <w:t>ACTION</w:t>
      </w:r>
      <w:r>
        <w:rPr>
          <w:rFonts w:ascii="Arial" w:hAnsi="Arial" w:cs="Arial"/>
          <w:b/>
          <w:sz w:val="20"/>
          <w:szCs w:val="20"/>
        </w:rPr>
        <w:t>S</w:t>
      </w:r>
      <w:r w:rsidRPr="001A63D8">
        <w:rPr>
          <w:rFonts w:ascii="Arial" w:hAnsi="Arial" w:cs="Arial"/>
          <w:sz w:val="20"/>
          <w:szCs w:val="20"/>
        </w:rPr>
        <w:t>:</w:t>
      </w:r>
      <w:r>
        <w:rPr>
          <w:rFonts w:ascii="Arial" w:hAnsi="Arial" w:cs="Arial"/>
          <w:sz w:val="20"/>
          <w:szCs w:val="20"/>
        </w:rPr>
        <w:t xml:space="preserve"> </w:t>
      </w:r>
    </w:p>
    <w:p w:rsidR="003F4D7E" w:rsidRPr="00FD080B" w:rsidRDefault="003F4D7E" w:rsidP="003F4D7E">
      <w:pPr>
        <w:pStyle w:val="ListParagraph"/>
        <w:numPr>
          <w:ilvl w:val="0"/>
          <w:numId w:val="7"/>
        </w:numPr>
        <w:jc w:val="both"/>
        <w:rPr>
          <w:rFonts w:ascii="Arial" w:hAnsi="Arial" w:cs="Arial"/>
          <w:b/>
          <w:sz w:val="20"/>
          <w:szCs w:val="20"/>
        </w:rPr>
      </w:pPr>
      <w:r>
        <w:rPr>
          <w:rFonts w:ascii="Arial" w:hAnsi="Arial" w:cs="Arial"/>
          <w:sz w:val="20"/>
          <w:szCs w:val="20"/>
        </w:rPr>
        <w:t>Review notes on previous discussions about objectives of Shelter Forum to look at whether we agreed on making a public statement</w:t>
      </w:r>
      <w:r w:rsidR="00814B77">
        <w:rPr>
          <w:rFonts w:ascii="Arial" w:hAnsi="Arial" w:cs="Arial"/>
          <w:sz w:val="20"/>
          <w:szCs w:val="20"/>
        </w:rPr>
        <w:t>.</w:t>
      </w:r>
    </w:p>
    <w:p w:rsidR="003F4D7E" w:rsidRPr="00FD080B" w:rsidRDefault="003F4D7E" w:rsidP="003F4D7E">
      <w:pPr>
        <w:pStyle w:val="ListParagraph"/>
        <w:numPr>
          <w:ilvl w:val="0"/>
          <w:numId w:val="7"/>
        </w:numPr>
        <w:jc w:val="both"/>
        <w:rPr>
          <w:rFonts w:ascii="Arial" w:hAnsi="Arial" w:cs="Arial"/>
          <w:b/>
          <w:sz w:val="20"/>
          <w:szCs w:val="20"/>
        </w:rPr>
      </w:pPr>
      <w:r>
        <w:rPr>
          <w:rFonts w:ascii="Arial" w:hAnsi="Arial" w:cs="Arial"/>
          <w:sz w:val="20"/>
          <w:szCs w:val="20"/>
        </w:rPr>
        <w:t xml:space="preserve">Share guidelines on what DAR pot of money can </w:t>
      </w:r>
      <w:proofErr w:type="gramStart"/>
      <w:r>
        <w:rPr>
          <w:rFonts w:ascii="Arial" w:hAnsi="Arial" w:cs="Arial"/>
          <w:sz w:val="20"/>
          <w:szCs w:val="20"/>
        </w:rPr>
        <w:t>used</w:t>
      </w:r>
      <w:proofErr w:type="gramEnd"/>
      <w:r>
        <w:rPr>
          <w:rFonts w:ascii="Arial" w:hAnsi="Arial" w:cs="Arial"/>
          <w:sz w:val="20"/>
          <w:szCs w:val="20"/>
        </w:rPr>
        <w:t xml:space="preserve"> for (</w:t>
      </w:r>
      <w:proofErr w:type="spellStart"/>
      <w:r>
        <w:rPr>
          <w:rFonts w:ascii="Arial" w:hAnsi="Arial" w:cs="Arial"/>
          <w:sz w:val="20"/>
          <w:szCs w:val="20"/>
        </w:rPr>
        <w:t>ie</w:t>
      </w:r>
      <w:proofErr w:type="spellEnd"/>
      <w:r>
        <w:rPr>
          <w:rFonts w:ascii="Arial" w:hAnsi="Arial" w:cs="Arial"/>
          <w:sz w:val="20"/>
          <w:szCs w:val="20"/>
        </w:rPr>
        <w:t xml:space="preserve"> not advocacy)</w:t>
      </w:r>
      <w:r w:rsidR="00814B77">
        <w:rPr>
          <w:rFonts w:ascii="Arial" w:hAnsi="Arial" w:cs="Arial"/>
          <w:sz w:val="20"/>
          <w:szCs w:val="20"/>
        </w:rPr>
        <w:t>.</w:t>
      </w:r>
    </w:p>
    <w:p w:rsidR="003F4D7E" w:rsidRPr="00FD080B" w:rsidRDefault="003F4D7E" w:rsidP="003F4D7E">
      <w:pPr>
        <w:pStyle w:val="ListParagraph"/>
        <w:numPr>
          <w:ilvl w:val="0"/>
          <w:numId w:val="7"/>
        </w:numPr>
        <w:jc w:val="both"/>
        <w:rPr>
          <w:rFonts w:ascii="Arial" w:hAnsi="Arial" w:cs="Arial"/>
          <w:b/>
          <w:sz w:val="20"/>
          <w:szCs w:val="20"/>
        </w:rPr>
      </w:pPr>
      <w:r>
        <w:rPr>
          <w:rFonts w:ascii="Arial" w:hAnsi="Arial" w:cs="Arial"/>
          <w:sz w:val="20"/>
          <w:szCs w:val="20"/>
        </w:rPr>
        <w:t>A program concept will be developed by HFHA &amp; AWF and shared with the group in next couple of weeks</w:t>
      </w:r>
      <w:r w:rsidR="00814B77">
        <w:rPr>
          <w:rFonts w:ascii="Arial" w:hAnsi="Arial" w:cs="Arial"/>
          <w:sz w:val="20"/>
          <w:szCs w:val="20"/>
        </w:rPr>
        <w:t>.</w:t>
      </w:r>
    </w:p>
    <w:p w:rsidR="003F4D7E" w:rsidRPr="00FD080B" w:rsidRDefault="003F4D7E" w:rsidP="003F4D7E">
      <w:pPr>
        <w:pStyle w:val="ListParagraph"/>
        <w:numPr>
          <w:ilvl w:val="0"/>
          <w:numId w:val="7"/>
        </w:numPr>
        <w:jc w:val="both"/>
        <w:rPr>
          <w:rFonts w:ascii="Arial" w:hAnsi="Arial" w:cs="Arial"/>
          <w:b/>
          <w:sz w:val="20"/>
          <w:szCs w:val="20"/>
        </w:rPr>
      </w:pPr>
      <w:r>
        <w:rPr>
          <w:rFonts w:ascii="Arial" w:hAnsi="Arial" w:cs="Arial"/>
          <w:sz w:val="20"/>
          <w:szCs w:val="20"/>
        </w:rPr>
        <w:t>Other orgs interested in working on the sub-committee to prepare for the forum should contact James and Esther</w:t>
      </w:r>
      <w:r w:rsidR="00814B77">
        <w:rPr>
          <w:rFonts w:ascii="Arial" w:hAnsi="Arial" w:cs="Arial"/>
          <w:sz w:val="20"/>
          <w:szCs w:val="20"/>
        </w:rPr>
        <w:t>.</w:t>
      </w:r>
    </w:p>
    <w:p w:rsidR="00D81804" w:rsidRPr="00D81804" w:rsidRDefault="00D81804" w:rsidP="00D81804">
      <w:pPr>
        <w:ind w:left="360"/>
        <w:jc w:val="both"/>
        <w:rPr>
          <w:rFonts w:ascii="Arial" w:hAnsi="Arial" w:cs="Arial"/>
          <w:b/>
          <w:sz w:val="20"/>
          <w:szCs w:val="20"/>
          <w:u w:val="single"/>
        </w:rPr>
      </w:pPr>
      <w:proofErr w:type="gramStart"/>
      <w:r w:rsidRPr="00D81804">
        <w:rPr>
          <w:rFonts w:ascii="Arial" w:hAnsi="Arial" w:cs="Arial"/>
          <w:b/>
          <w:sz w:val="20"/>
          <w:szCs w:val="20"/>
          <w:u w:val="single"/>
        </w:rPr>
        <w:t>3.5  Online</w:t>
      </w:r>
      <w:proofErr w:type="gramEnd"/>
      <w:r w:rsidRPr="00D81804">
        <w:rPr>
          <w:rFonts w:ascii="Arial" w:hAnsi="Arial" w:cs="Arial"/>
          <w:b/>
          <w:sz w:val="20"/>
          <w:szCs w:val="20"/>
          <w:u w:val="single"/>
        </w:rPr>
        <w:t xml:space="preserve"> shelter forum/presence</w:t>
      </w:r>
    </w:p>
    <w:p w:rsidR="001A63D8" w:rsidRDefault="00D81804" w:rsidP="00D81804">
      <w:pPr>
        <w:pStyle w:val="ListParagraph"/>
        <w:numPr>
          <w:ilvl w:val="0"/>
          <w:numId w:val="7"/>
        </w:numPr>
        <w:jc w:val="both"/>
        <w:rPr>
          <w:rFonts w:ascii="Arial" w:hAnsi="Arial" w:cs="Arial"/>
          <w:sz w:val="20"/>
          <w:szCs w:val="20"/>
        </w:rPr>
      </w:pPr>
      <w:r>
        <w:rPr>
          <w:rFonts w:ascii="Arial" w:hAnsi="Arial" w:cs="Arial"/>
          <w:sz w:val="20"/>
          <w:szCs w:val="20"/>
        </w:rPr>
        <w:t>HFHA shared a draft concept note on some ideas for an online knowledge hub.  Details attached below.</w:t>
      </w:r>
    </w:p>
    <w:p w:rsidR="00D81804" w:rsidRDefault="00D81804" w:rsidP="00D81804">
      <w:pPr>
        <w:pStyle w:val="ListParagraph"/>
        <w:numPr>
          <w:ilvl w:val="0"/>
          <w:numId w:val="7"/>
        </w:numPr>
        <w:jc w:val="both"/>
        <w:rPr>
          <w:rFonts w:ascii="Arial" w:hAnsi="Arial" w:cs="Arial"/>
          <w:sz w:val="20"/>
          <w:szCs w:val="20"/>
        </w:rPr>
      </w:pPr>
      <w:r>
        <w:rPr>
          <w:rFonts w:ascii="Arial" w:hAnsi="Arial" w:cs="Arial"/>
          <w:sz w:val="20"/>
          <w:szCs w:val="20"/>
        </w:rPr>
        <w:t>SRG Members to contact HFHA if they are interested in being involved in developing the site, or have any ideas</w:t>
      </w:r>
      <w:r w:rsidR="00814B77">
        <w:rPr>
          <w:rFonts w:ascii="Arial" w:hAnsi="Arial" w:cs="Arial"/>
          <w:sz w:val="20"/>
          <w:szCs w:val="20"/>
        </w:rPr>
        <w:t>.</w:t>
      </w:r>
    </w:p>
    <w:p w:rsidR="009304C6" w:rsidRPr="009304C6" w:rsidRDefault="009304C6" w:rsidP="009304C6">
      <w:pPr>
        <w:ind w:left="360"/>
        <w:jc w:val="both"/>
        <w:rPr>
          <w:rFonts w:ascii="Arial" w:hAnsi="Arial" w:cs="Arial"/>
          <w:b/>
          <w:sz w:val="20"/>
          <w:szCs w:val="20"/>
          <w:u w:val="single"/>
        </w:rPr>
      </w:pPr>
      <w:proofErr w:type="gramStart"/>
      <w:r w:rsidRPr="009304C6">
        <w:rPr>
          <w:rFonts w:ascii="Arial" w:hAnsi="Arial" w:cs="Arial"/>
          <w:b/>
          <w:sz w:val="20"/>
          <w:szCs w:val="20"/>
          <w:u w:val="single"/>
        </w:rPr>
        <w:t>3.6  Addressing</w:t>
      </w:r>
      <w:proofErr w:type="gramEnd"/>
      <w:r w:rsidRPr="009304C6">
        <w:rPr>
          <w:rFonts w:ascii="Arial" w:hAnsi="Arial" w:cs="Arial"/>
          <w:b/>
          <w:sz w:val="20"/>
          <w:szCs w:val="20"/>
          <w:u w:val="single"/>
        </w:rPr>
        <w:t xml:space="preserve"> regulatory barriers to post disaster shelter programming</w:t>
      </w:r>
    </w:p>
    <w:p w:rsidR="00680B5B" w:rsidRPr="009304C6" w:rsidRDefault="009304C6" w:rsidP="009304C6">
      <w:pPr>
        <w:pStyle w:val="ListParagraph"/>
        <w:numPr>
          <w:ilvl w:val="0"/>
          <w:numId w:val="7"/>
        </w:numPr>
        <w:jc w:val="both"/>
        <w:rPr>
          <w:rFonts w:ascii="Arial" w:hAnsi="Arial" w:cs="Arial"/>
          <w:b/>
          <w:sz w:val="20"/>
          <w:szCs w:val="20"/>
          <w:u w:val="single"/>
        </w:rPr>
      </w:pPr>
      <w:r>
        <w:rPr>
          <w:rFonts w:ascii="Arial" w:hAnsi="Arial" w:cs="Arial"/>
          <w:sz w:val="20"/>
          <w:szCs w:val="20"/>
        </w:rPr>
        <w:t>ARC is currently working on this and wi</w:t>
      </w:r>
      <w:r w:rsidR="006A1DC3">
        <w:rPr>
          <w:rFonts w:ascii="Arial" w:hAnsi="Arial" w:cs="Arial"/>
          <w:sz w:val="20"/>
          <w:szCs w:val="20"/>
        </w:rPr>
        <w:t>ll send around documents soon.</w:t>
      </w:r>
    </w:p>
    <w:p w:rsidR="009304C6" w:rsidRDefault="009304C6" w:rsidP="009304C6">
      <w:pPr>
        <w:ind w:left="360"/>
        <w:jc w:val="both"/>
        <w:rPr>
          <w:rFonts w:ascii="Arial" w:hAnsi="Arial" w:cs="Arial"/>
          <w:b/>
          <w:sz w:val="20"/>
          <w:szCs w:val="20"/>
          <w:u w:val="single"/>
        </w:rPr>
      </w:pPr>
      <w:proofErr w:type="gramStart"/>
      <w:r>
        <w:rPr>
          <w:rFonts w:ascii="Arial" w:hAnsi="Arial" w:cs="Arial"/>
          <w:b/>
          <w:sz w:val="20"/>
          <w:szCs w:val="20"/>
          <w:u w:val="single"/>
        </w:rPr>
        <w:t xml:space="preserve">3.7  </w:t>
      </w:r>
      <w:r w:rsidRPr="009304C6">
        <w:rPr>
          <w:rFonts w:ascii="Arial" w:hAnsi="Arial" w:cs="Arial"/>
          <w:b/>
          <w:sz w:val="20"/>
          <w:szCs w:val="20"/>
          <w:u w:val="single"/>
        </w:rPr>
        <w:t>World</w:t>
      </w:r>
      <w:proofErr w:type="gramEnd"/>
      <w:r w:rsidRPr="009304C6">
        <w:rPr>
          <w:rFonts w:ascii="Arial" w:hAnsi="Arial" w:cs="Arial"/>
          <w:b/>
          <w:sz w:val="20"/>
          <w:szCs w:val="20"/>
          <w:u w:val="single"/>
        </w:rPr>
        <w:t xml:space="preserve"> Habitat Day Event: Martin Place</w:t>
      </w:r>
    </w:p>
    <w:p w:rsidR="009304C6" w:rsidRPr="009304C6" w:rsidRDefault="009304C6" w:rsidP="009304C6">
      <w:pPr>
        <w:pStyle w:val="ListParagraph"/>
        <w:numPr>
          <w:ilvl w:val="0"/>
          <w:numId w:val="7"/>
        </w:numPr>
        <w:jc w:val="both"/>
        <w:rPr>
          <w:rFonts w:ascii="Arial" w:hAnsi="Arial" w:cs="Arial"/>
          <w:b/>
          <w:sz w:val="20"/>
          <w:szCs w:val="20"/>
          <w:u w:val="single"/>
        </w:rPr>
      </w:pPr>
      <w:r>
        <w:rPr>
          <w:rFonts w:ascii="Arial" w:hAnsi="Arial" w:cs="Arial"/>
          <w:sz w:val="20"/>
          <w:szCs w:val="20"/>
        </w:rPr>
        <w:t>Event is plann</w:t>
      </w:r>
      <w:r w:rsidR="006A1DC3">
        <w:rPr>
          <w:rFonts w:ascii="Arial" w:hAnsi="Arial" w:cs="Arial"/>
          <w:sz w:val="20"/>
          <w:szCs w:val="20"/>
        </w:rPr>
        <w:t>ed for October in Martin Place.</w:t>
      </w:r>
      <w:r>
        <w:rPr>
          <w:rFonts w:ascii="Arial" w:hAnsi="Arial" w:cs="Arial"/>
          <w:sz w:val="20"/>
          <w:szCs w:val="20"/>
        </w:rPr>
        <w:t xml:space="preserve"> </w:t>
      </w:r>
      <w:r w:rsidR="006A1DC3">
        <w:rPr>
          <w:rFonts w:ascii="Arial" w:hAnsi="Arial" w:cs="Arial"/>
          <w:sz w:val="20"/>
          <w:szCs w:val="20"/>
        </w:rPr>
        <w:t>Concept</w:t>
      </w:r>
      <w:r>
        <w:rPr>
          <w:rFonts w:ascii="Arial" w:hAnsi="Arial" w:cs="Arial"/>
          <w:sz w:val="20"/>
          <w:szCs w:val="20"/>
        </w:rPr>
        <w:t xml:space="preserve"> is to build a</w:t>
      </w:r>
      <w:r w:rsidR="006A1DC3">
        <w:rPr>
          <w:rFonts w:ascii="Arial" w:hAnsi="Arial" w:cs="Arial"/>
          <w:sz w:val="20"/>
          <w:szCs w:val="20"/>
        </w:rPr>
        <w:t xml:space="preserve"> small, example ‘urban</w:t>
      </w:r>
      <w:r>
        <w:rPr>
          <w:rFonts w:ascii="Arial" w:hAnsi="Arial" w:cs="Arial"/>
          <w:sz w:val="20"/>
          <w:szCs w:val="20"/>
        </w:rPr>
        <w:t xml:space="preserve"> slum</w:t>
      </w:r>
      <w:r w:rsidR="006A1DC3">
        <w:rPr>
          <w:rFonts w:ascii="Arial" w:hAnsi="Arial" w:cs="Arial"/>
          <w:sz w:val="20"/>
          <w:szCs w:val="20"/>
        </w:rPr>
        <w:t>’</w:t>
      </w:r>
      <w:r>
        <w:rPr>
          <w:rFonts w:ascii="Arial" w:hAnsi="Arial" w:cs="Arial"/>
          <w:sz w:val="20"/>
          <w:szCs w:val="20"/>
        </w:rPr>
        <w:t xml:space="preserve"> in Martin Place.  Will need the support of </w:t>
      </w:r>
      <w:proofErr w:type="spellStart"/>
      <w:r>
        <w:rPr>
          <w:rFonts w:ascii="Arial" w:hAnsi="Arial" w:cs="Arial"/>
          <w:sz w:val="20"/>
          <w:szCs w:val="20"/>
        </w:rPr>
        <w:t>Uni</w:t>
      </w:r>
      <w:proofErr w:type="spellEnd"/>
      <w:r>
        <w:rPr>
          <w:rFonts w:ascii="Arial" w:hAnsi="Arial" w:cs="Arial"/>
          <w:sz w:val="20"/>
          <w:szCs w:val="20"/>
        </w:rPr>
        <w:t>/TAFE students, other agencies</w:t>
      </w:r>
      <w:r w:rsidR="00814B77">
        <w:rPr>
          <w:rFonts w:ascii="Arial" w:hAnsi="Arial" w:cs="Arial"/>
          <w:sz w:val="20"/>
          <w:szCs w:val="20"/>
        </w:rPr>
        <w:t>.</w:t>
      </w:r>
    </w:p>
    <w:p w:rsidR="009304C6" w:rsidRPr="009304C6" w:rsidRDefault="009304C6" w:rsidP="009304C6">
      <w:pPr>
        <w:pStyle w:val="ListParagraph"/>
        <w:numPr>
          <w:ilvl w:val="0"/>
          <w:numId w:val="7"/>
        </w:numPr>
        <w:jc w:val="both"/>
        <w:rPr>
          <w:rFonts w:ascii="Arial" w:hAnsi="Arial" w:cs="Arial"/>
          <w:b/>
          <w:sz w:val="20"/>
          <w:szCs w:val="20"/>
          <w:u w:val="single"/>
        </w:rPr>
      </w:pPr>
      <w:r>
        <w:rPr>
          <w:rFonts w:ascii="Arial" w:hAnsi="Arial" w:cs="Arial"/>
          <w:sz w:val="20"/>
          <w:szCs w:val="20"/>
        </w:rPr>
        <w:t xml:space="preserve">HFHA will share the </w:t>
      </w:r>
      <w:proofErr w:type="spellStart"/>
      <w:r>
        <w:rPr>
          <w:rFonts w:ascii="Arial" w:hAnsi="Arial" w:cs="Arial"/>
          <w:sz w:val="20"/>
          <w:szCs w:val="20"/>
        </w:rPr>
        <w:t>ToR</w:t>
      </w:r>
      <w:proofErr w:type="spellEnd"/>
      <w:r>
        <w:rPr>
          <w:rFonts w:ascii="Arial" w:hAnsi="Arial" w:cs="Arial"/>
          <w:sz w:val="20"/>
          <w:szCs w:val="20"/>
        </w:rPr>
        <w:t>, and other interested agencies can get in touch</w:t>
      </w:r>
      <w:r w:rsidR="00814B77">
        <w:rPr>
          <w:rFonts w:ascii="Arial" w:hAnsi="Arial" w:cs="Arial"/>
          <w:sz w:val="20"/>
          <w:szCs w:val="20"/>
        </w:rPr>
        <w:t>.</w:t>
      </w:r>
    </w:p>
    <w:p w:rsidR="009304C6" w:rsidRPr="009304C6" w:rsidRDefault="009304C6" w:rsidP="009304C6">
      <w:pPr>
        <w:ind w:left="360"/>
        <w:jc w:val="both"/>
        <w:rPr>
          <w:rFonts w:ascii="Arial" w:hAnsi="Arial" w:cs="Arial"/>
          <w:sz w:val="20"/>
          <w:szCs w:val="20"/>
        </w:rPr>
      </w:pPr>
      <w:proofErr w:type="gramStart"/>
      <w:r>
        <w:rPr>
          <w:rFonts w:ascii="Arial" w:hAnsi="Arial" w:cs="Arial"/>
          <w:b/>
          <w:sz w:val="20"/>
          <w:szCs w:val="20"/>
          <w:u w:val="single"/>
        </w:rPr>
        <w:t>3.</w:t>
      </w:r>
      <w:r w:rsidRPr="009304C6">
        <w:rPr>
          <w:rFonts w:ascii="Arial" w:hAnsi="Arial" w:cs="Arial"/>
          <w:b/>
          <w:sz w:val="20"/>
          <w:szCs w:val="20"/>
          <w:u w:val="single"/>
        </w:rPr>
        <w:t>8  IFRC</w:t>
      </w:r>
      <w:proofErr w:type="gramEnd"/>
      <w:r w:rsidRPr="009304C6">
        <w:rPr>
          <w:rFonts w:ascii="Arial" w:hAnsi="Arial" w:cs="Arial"/>
          <w:b/>
          <w:sz w:val="20"/>
          <w:szCs w:val="20"/>
          <w:u w:val="single"/>
        </w:rPr>
        <w:t xml:space="preserve"> – PASSA Training</w:t>
      </w:r>
    </w:p>
    <w:p w:rsidR="001A63D8" w:rsidRPr="009304C6" w:rsidRDefault="009304C6" w:rsidP="009304C6">
      <w:pPr>
        <w:pStyle w:val="ListParagraph"/>
        <w:numPr>
          <w:ilvl w:val="0"/>
          <w:numId w:val="7"/>
        </w:numPr>
        <w:jc w:val="both"/>
        <w:rPr>
          <w:rFonts w:ascii="Arial" w:hAnsi="Arial" w:cs="Arial"/>
          <w:sz w:val="20"/>
          <w:szCs w:val="20"/>
          <w:u w:val="single"/>
        </w:rPr>
      </w:pPr>
      <w:r>
        <w:rPr>
          <w:rFonts w:ascii="Arial" w:hAnsi="Arial" w:cs="Arial"/>
          <w:sz w:val="20"/>
          <w:szCs w:val="20"/>
        </w:rPr>
        <w:t>PASSA (Participatory Approach to Safe Shelter Awareness) training is being conducted in Nepal from May 13-21.  This is an approach to shelter developed by IFRC, and training is being supported by HFHA and IFRC.</w:t>
      </w:r>
    </w:p>
    <w:p w:rsidR="009304C6" w:rsidRPr="009304C6" w:rsidRDefault="006A1DC3" w:rsidP="009304C6">
      <w:pPr>
        <w:pStyle w:val="ListParagraph"/>
        <w:numPr>
          <w:ilvl w:val="0"/>
          <w:numId w:val="7"/>
        </w:numPr>
        <w:jc w:val="both"/>
        <w:rPr>
          <w:rFonts w:ascii="Arial" w:hAnsi="Arial" w:cs="Arial"/>
          <w:sz w:val="20"/>
          <w:szCs w:val="20"/>
          <w:u w:val="single"/>
        </w:rPr>
      </w:pPr>
      <w:r>
        <w:rPr>
          <w:rFonts w:ascii="Arial" w:hAnsi="Arial" w:cs="Arial"/>
          <w:sz w:val="20"/>
          <w:szCs w:val="20"/>
        </w:rPr>
        <w:t>There are currently no</w:t>
      </w:r>
      <w:r w:rsidR="009304C6">
        <w:rPr>
          <w:rFonts w:ascii="Arial" w:hAnsi="Arial" w:cs="Arial"/>
          <w:sz w:val="20"/>
          <w:szCs w:val="20"/>
        </w:rPr>
        <w:t xml:space="preserve"> participants coming from the pacific.  WV will share contact details of the pacific shelter cluster, as there may be 1-2 spots left in the training for participants from the pacific.</w:t>
      </w:r>
    </w:p>
    <w:p w:rsidR="009304C6" w:rsidRPr="009304C6" w:rsidRDefault="009304C6" w:rsidP="009304C6">
      <w:pPr>
        <w:pStyle w:val="ListParagraph"/>
        <w:numPr>
          <w:ilvl w:val="0"/>
          <w:numId w:val="7"/>
        </w:numPr>
        <w:jc w:val="both"/>
        <w:rPr>
          <w:rFonts w:ascii="Arial" w:hAnsi="Arial" w:cs="Arial"/>
          <w:sz w:val="20"/>
          <w:szCs w:val="20"/>
          <w:u w:val="single"/>
        </w:rPr>
      </w:pPr>
      <w:r>
        <w:rPr>
          <w:rFonts w:ascii="Arial" w:hAnsi="Arial" w:cs="Arial"/>
          <w:sz w:val="20"/>
          <w:szCs w:val="20"/>
        </w:rPr>
        <w:t>NSET a local NGO working in Nepal was mentioned as a potential technical partner for work in Nepal</w:t>
      </w:r>
    </w:p>
    <w:p w:rsidR="009304C6" w:rsidRPr="009304C6" w:rsidRDefault="009304C6" w:rsidP="009304C6">
      <w:pPr>
        <w:pStyle w:val="ListParagraph"/>
        <w:ind w:left="1146"/>
        <w:jc w:val="both"/>
        <w:rPr>
          <w:rFonts w:ascii="Arial" w:hAnsi="Arial" w:cs="Arial"/>
          <w:sz w:val="20"/>
          <w:szCs w:val="20"/>
          <w:u w:val="single"/>
        </w:rPr>
      </w:pPr>
    </w:p>
    <w:p w:rsidR="004D4AA5" w:rsidRPr="004D4AA5" w:rsidRDefault="001A63D8" w:rsidP="004D4AA5">
      <w:pPr>
        <w:pStyle w:val="ListParagraph"/>
        <w:numPr>
          <w:ilvl w:val="0"/>
          <w:numId w:val="4"/>
        </w:numPr>
        <w:rPr>
          <w:rFonts w:ascii="Arial" w:hAnsi="Arial" w:cs="Arial"/>
          <w:sz w:val="20"/>
          <w:szCs w:val="20"/>
        </w:rPr>
      </w:pPr>
      <w:r>
        <w:rPr>
          <w:rFonts w:ascii="Arial" w:hAnsi="Arial" w:cs="Arial"/>
          <w:b/>
          <w:sz w:val="20"/>
          <w:szCs w:val="20"/>
          <w:u w:val="single"/>
        </w:rPr>
        <w:t>AOB –</w:t>
      </w:r>
    </w:p>
    <w:p w:rsidR="001A63D8" w:rsidRDefault="009304C6" w:rsidP="001A63D8">
      <w:pPr>
        <w:pStyle w:val="ListParagraph"/>
        <w:ind w:left="360"/>
        <w:rPr>
          <w:rFonts w:ascii="Arial" w:hAnsi="Arial" w:cs="Arial"/>
          <w:sz w:val="20"/>
          <w:szCs w:val="20"/>
        </w:rPr>
      </w:pPr>
      <w:r w:rsidRPr="009304C6">
        <w:rPr>
          <w:rFonts w:ascii="Arial" w:hAnsi="Arial" w:cs="Arial"/>
          <w:sz w:val="20"/>
          <w:szCs w:val="20"/>
        </w:rPr>
        <w:t>N/A</w:t>
      </w:r>
    </w:p>
    <w:p w:rsidR="009304C6" w:rsidRPr="009304C6" w:rsidRDefault="009304C6" w:rsidP="001A63D8">
      <w:pPr>
        <w:pStyle w:val="ListParagraph"/>
        <w:ind w:left="360"/>
        <w:rPr>
          <w:rFonts w:ascii="Arial" w:hAnsi="Arial" w:cs="Arial"/>
          <w:sz w:val="20"/>
          <w:szCs w:val="20"/>
        </w:rPr>
      </w:pPr>
    </w:p>
    <w:p w:rsidR="001A63D8" w:rsidRPr="001A63D8" w:rsidRDefault="001A63D8" w:rsidP="004D4AA5">
      <w:pPr>
        <w:pStyle w:val="ListParagraph"/>
        <w:numPr>
          <w:ilvl w:val="0"/>
          <w:numId w:val="4"/>
        </w:numPr>
        <w:rPr>
          <w:rFonts w:ascii="Arial" w:hAnsi="Arial" w:cs="Arial"/>
          <w:b/>
          <w:sz w:val="20"/>
          <w:szCs w:val="20"/>
          <w:u w:val="single"/>
        </w:rPr>
      </w:pPr>
      <w:r>
        <w:rPr>
          <w:rFonts w:ascii="Arial" w:hAnsi="Arial" w:cs="Arial"/>
          <w:b/>
          <w:sz w:val="20"/>
          <w:szCs w:val="20"/>
          <w:u w:val="single"/>
        </w:rPr>
        <w:t>Next meeting &amp; close</w:t>
      </w:r>
    </w:p>
    <w:p w:rsidR="00D91393" w:rsidRDefault="009304C6" w:rsidP="004D4AA5">
      <w:pPr>
        <w:pStyle w:val="ListParagraph"/>
        <w:numPr>
          <w:ilvl w:val="0"/>
          <w:numId w:val="17"/>
        </w:numPr>
        <w:rPr>
          <w:rFonts w:ascii="Arial" w:hAnsi="Arial" w:cs="Arial"/>
          <w:sz w:val="20"/>
          <w:szCs w:val="20"/>
        </w:rPr>
      </w:pPr>
      <w:r>
        <w:rPr>
          <w:rFonts w:ascii="Arial" w:hAnsi="Arial" w:cs="Arial"/>
          <w:sz w:val="20"/>
          <w:szCs w:val="20"/>
        </w:rPr>
        <w:t>HFHA will email around proposed date for next meeting</w:t>
      </w:r>
    </w:p>
    <w:p w:rsidR="00D91393" w:rsidRPr="00722F82" w:rsidRDefault="00D91393">
      <w:pPr>
        <w:rPr>
          <w:rFonts w:ascii="Arial" w:hAnsi="Arial" w:cs="Arial"/>
          <w:b/>
          <w:szCs w:val="20"/>
          <w:u w:val="single"/>
        </w:rPr>
      </w:pPr>
      <w:r>
        <w:rPr>
          <w:rFonts w:ascii="Arial" w:hAnsi="Arial" w:cs="Arial"/>
          <w:sz w:val="20"/>
          <w:szCs w:val="20"/>
        </w:rPr>
        <w:br w:type="page"/>
      </w:r>
      <w:bookmarkStart w:id="0" w:name="_GoBack"/>
      <w:r w:rsidRPr="00722F82">
        <w:rPr>
          <w:rFonts w:ascii="Arial" w:hAnsi="Arial" w:cs="Arial"/>
          <w:b/>
          <w:szCs w:val="20"/>
          <w:u w:val="single"/>
        </w:rPr>
        <w:t>ATTACHMENTS:</w:t>
      </w:r>
    </w:p>
    <w:bookmarkEnd w:id="0"/>
    <w:p w:rsidR="00D91393" w:rsidRPr="000B3485" w:rsidRDefault="000B3485">
      <w:pPr>
        <w:rPr>
          <w:rFonts w:ascii="Arial" w:hAnsi="Arial" w:cs="Arial"/>
          <w:b/>
          <w:sz w:val="20"/>
          <w:szCs w:val="20"/>
        </w:rPr>
      </w:pPr>
      <w:r w:rsidRPr="000B3485">
        <w:rPr>
          <w:rFonts w:ascii="Arial" w:hAnsi="Arial" w:cs="Arial"/>
          <w:b/>
          <w:sz w:val="20"/>
          <w:szCs w:val="20"/>
        </w:rPr>
        <w:t>3.1</w:t>
      </w:r>
    </w:p>
    <w:p w:rsidR="00D91393" w:rsidRPr="006A1DC3" w:rsidRDefault="00D91393" w:rsidP="00D91393">
      <w:pPr>
        <w:jc w:val="center"/>
        <w:rPr>
          <w:rFonts w:ascii="Arial" w:hAnsi="Arial" w:cs="Arial"/>
          <w:b/>
          <w:bCs/>
          <w:szCs w:val="28"/>
          <w:lang w:val="en-US"/>
        </w:rPr>
      </w:pPr>
      <w:r w:rsidRPr="006A1DC3">
        <w:rPr>
          <w:rFonts w:ascii="Arial" w:hAnsi="Arial" w:cs="Arial"/>
          <w:b/>
          <w:bCs/>
          <w:szCs w:val="28"/>
          <w:lang w:val="en-US"/>
        </w:rPr>
        <w:t>SRG Report Dissemination Strategy</w:t>
      </w:r>
    </w:p>
    <w:p w:rsidR="00D91393" w:rsidRPr="006A1DC3" w:rsidRDefault="00D91393" w:rsidP="00D91393">
      <w:pPr>
        <w:rPr>
          <w:rFonts w:ascii="Arial" w:hAnsi="Arial" w:cs="Arial"/>
          <w:sz w:val="22"/>
          <w:lang w:val="en-US"/>
        </w:rPr>
      </w:pPr>
    </w:p>
    <w:p w:rsidR="00D91393" w:rsidRPr="006A1DC3" w:rsidRDefault="00D91393" w:rsidP="00D91393">
      <w:pPr>
        <w:numPr>
          <w:ilvl w:val="0"/>
          <w:numId w:val="23"/>
        </w:numPr>
        <w:spacing w:after="240" w:line="300" w:lineRule="exact"/>
        <w:ind w:left="714" w:hanging="357"/>
        <w:rPr>
          <w:rFonts w:ascii="Arial" w:hAnsi="Arial" w:cs="Arial"/>
          <w:sz w:val="20"/>
          <w:lang w:val="en-US"/>
        </w:rPr>
      </w:pPr>
      <w:r w:rsidRPr="006A1DC3">
        <w:rPr>
          <w:rFonts w:ascii="Arial" w:hAnsi="Arial" w:cs="Arial"/>
          <w:sz w:val="20"/>
          <w:lang w:val="en-US"/>
        </w:rPr>
        <w:t>SRG member agencies can disseminate to their overseas counterparts and partner agencies, particularly those agencies directly involved in the study (Caritas, HFH, Emergency Architects and Partner Housing).</w:t>
      </w:r>
    </w:p>
    <w:p w:rsidR="00D91393" w:rsidRPr="006A1DC3" w:rsidRDefault="00D91393" w:rsidP="00D91393">
      <w:pPr>
        <w:numPr>
          <w:ilvl w:val="0"/>
          <w:numId w:val="23"/>
        </w:numPr>
        <w:spacing w:after="240" w:line="300" w:lineRule="exact"/>
        <w:ind w:left="714" w:hanging="357"/>
        <w:rPr>
          <w:rFonts w:ascii="Arial" w:hAnsi="Arial" w:cs="Arial"/>
          <w:sz w:val="20"/>
          <w:lang w:val="en-US"/>
        </w:rPr>
      </w:pPr>
      <w:r w:rsidRPr="006A1DC3">
        <w:rPr>
          <w:rFonts w:ascii="Arial" w:hAnsi="Arial" w:cs="Arial"/>
          <w:sz w:val="20"/>
          <w:lang w:val="en-US"/>
        </w:rPr>
        <w:t>Where necessary, individual agencies may consider translating the shorter executive version of the report.</w:t>
      </w:r>
    </w:p>
    <w:p w:rsidR="00D91393" w:rsidRPr="006A1DC3" w:rsidRDefault="00D91393" w:rsidP="00D91393">
      <w:pPr>
        <w:numPr>
          <w:ilvl w:val="0"/>
          <w:numId w:val="23"/>
        </w:numPr>
        <w:spacing w:after="240" w:line="300" w:lineRule="exact"/>
        <w:ind w:left="714" w:hanging="357"/>
        <w:rPr>
          <w:rFonts w:ascii="Arial" w:hAnsi="Arial" w:cs="Arial"/>
          <w:sz w:val="20"/>
          <w:lang w:val="en-US"/>
        </w:rPr>
      </w:pPr>
      <w:r w:rsidRPr="006A1DC3">
        <w:rPr>
          <w:rFonts w:ascii="Arial" w:hAnsi="Arial" w:cs="Arial"/>
          <w:sz w:val="20"/>
          <w:lang w:val="en-US"/>
        </w:rPr>
        <w:t>SRG agencies should include a downloadable version on their websites. Consider if the executive version would be more suitable for easier accessibility.</w:t>
      </w:r>
    </w:p>
    <w:p w:rsidR="00D91393" w:rsidRPr="006A1DC3" w:rsidRDefault="00D91393" w:rsidP="00D91393">
      <w:pPr>
        <w:numPr>
          <w:ilvl w:val="0"/>
          <w:numId w:val="23"/>
        </w:numPr>
        <w:spacing w:after="240" w:line="300" w:lineRule="exact"/>
        <w:ind w:left="714" w:hanging="357"/>
        <w:rPr>
          <w:rFonts w:ascii="Arial" w:hAnsi="Arial" w:cs="Arial"/>
          <w:sz w:val="20"/>
          <w:lang w:val="en-US"/>
        </w:rPr>
      </w:pPr>
      <w:r w:rsidRPr="006A1DC3">
        <w:rPr>
          <w:rFonts w:ascii="Arial" w:hAnsi="Arial" w:cs="Arial"/>
          <w:sz w:val="20"/>
          <w:lang w:val="en-US"/>
        </w:rPr>
        <w:t>Should be disseminated at the SRG Shelter Forum in June 2013.</w:t>
      </w:r>
    </w:p>
    <w:p w:rsidR="00D91393" w:rsidRPr="006A1DC3" w:rsidRDefault="00D91393" w:rsidP="00D91393">
      <w:pPr>
        <w:numPr>
          <w:ilvl w:val="0"/>
          <w:numId w:val="23"/>
        </w:numPr>
        <w:spacing w:after="240" w:line="300" w:lineRule="exact"/>
        <w:ind w:left="714" w:hanging="357"/>
        <w:rPr>
          <w:rFonts w:ascii="Arial" w:hAnsi="Arial" w:cs="Arial"/>
          <w:sz w:val="20"/>
          <w:lang w:val="en-US"/>
        </w:rPr>
      </w:pPr>
      <w:r w:rsidRPr="006A1DC3">
        <w:rPr>
          <w:rFonts w:ascii="Arial" w:hAnsi="Arial" w:cs="Arial"/>
          <w:sz w:val="20"/>
          <w:lang w:val="en-US"/>
        </w:rPr>
        <w:t>SRG to approach AusAID and ACFID for dissemination through their channels.</w:t>
      </w:r>
    </w:p>
    <w:p w:rsidR="00D91393" w:rsidRPr="006A1DC3" w:rsidRDefault="00D91393" w:rsidP="00D91393">
      <w:pPr>
        <w:numPr>
          <w:ilvl w:val="0"/>
          <w:numId w:val="23"/>
        </w:numPr>
        <w:spacing w:after="240" w:line="300" w:lineRule="exact"/>
        <w:ind w:left="714" w:hanging="357"/>
        <w:rPr>
          <w:rFonts w:ascii="Arial" w:hAnsi="Arial" w:cs="Arial"/>
          <w:sz w:val="20"/>
          <w:lang w:val="en-US"/>
        </w:rPr>
      </w:pPr>
      <w:r w:rsidRPr="006A1DC3">
        <w:rPr>
          <w:rFonts w:ascii="Arial" w:hAnsi="Arial" w:cs="Arial"/>
          <w:sz w:val="20"/>
          <w:lang w:val="en-US"/>
        </w:rPr>
        <w:t>Downloadable report (or executive version) will be included on the HARB and AWF websites.</w:t>
      </w:r>
    </w:p>
    <w:p w:rsidR="00D91393" w:rsidRPr="006A1DC3" w:rsidRDefault="00D91393" w:rsidP="00D91393">
      <w:pPr>
        <w:numPr>
          <w:ilvl w:val="0"/>
          <w:numId w:val="23"/>
        </w:numPr>
        <w:spacing w:after="240" w:line="300" w:lineRule="exact"/>
        <w:ind w:left="714" w:hanging="357"/>
        <w:rPr>
          <w:rFonts w:ascii="Arial" w:hAnsi="Arial" w:cs="Arial"/>
          <w:sz w:val="20"/>
          <w:lang w:val="en-US"/>
        </w:rPr>
      </w:pPr>
      <w:r w:rsidRPr="006A1DC3">
        <w:rPr>
          <w:rFonts w:ascii="Arial" w:hAnsi="Arial" w:cs="Arial"/>
          <w:sz w:val="20"/>
          <w:lang w:val="en-US"/>
        </w:rPr>
        <w:t xml:space="preserve">HARB/AWF members will disseminate papers extracted from the report in international conferences and journals (e.g. </w:t>
      </w:r>
      <w:proofErr w:type="spellStart"/>
      <w:r w:rsidRPr="006A1DC3">
        <w:rPr>
          <w:rFonts w:ascii="Arial" w:hAnsi="Arial" w:cs="Arial"/>
          <w:sz w:val="20"/>
          <w:lang w:val="en-US"/>
        </w:rPr>
        <w:t>i</w:t>
      </w:r>
      <w:proofErr w:type="spellEnd"/>
      <w:r w:rsidRPr="006A1DC3">
        <w:rPr>
          <w:rFonts w:ascii="Arial" w:hAnsi="Arial" w:cs="Arial"/>
          <w:sz w:val="20"/>
          <w:lang w:val="en-US"/>
        </w:rPr>
        <w:t>-Rec 2013 International Conference on Disaster Recovery &amp; Resilience, Switzerland; Open House International Special Issue on Post-Disaster Reconstruction).</w:t>
      </w:r>
    </w:p>
    <w:p w:rsidR="00D91393" w:rsidRPr="006A1DC3" w:rsidRDefault="00D91393" w:rsidP="00D91393">
      <w:pPr>
        <w:numPr>
          <w:ilvl w:val="0"/>
          <w:numId w:val="23"/>
        </w:numPr>
        <w:spacing w:after="240" w:line="300" w:lineRule="exact"/>
        <w:ind w:left="714" w:hanging="357"/>
        <w:rPr>
          <w:rFonts w:ascii="Arial" w:hAnsi="Arial" w:cs="Arial"/>
          <w:sz w:val="20"/>
          <w:lang w:val="en-US"/>
        </w:rPr>
      </w:pPr>
      <w:r w:rsidRPr="006A1DC3">
        <w:rPr>
          <w:rFonts w:ascii="Arial" w:hAnsi="Arial" w:cs="Arial"/>
          <w:sz w:val="20"/>
          <w:lang w:val="en-US"/>
        </w:rPr>
        <w:t>HARB/AWF will disseminate through their academic programs and training courses (e.g. International Masters in Disaster Management, Resilience and Reconstruction; Pathways to Working in the Humanitarian Sector).</w:t>
      </w:r>
    </w:p>
    <w:p w:rsidR="000B3485" w:rsidRPr="006A1DC3" w:rsidRDefault="000B3485" w:rsidP="00D91393">
      <w:pPr>
        <w:spacing w:after="240" w:line="300" w:lineRule="exact"/>
        <w:ind w:left="357"/>
        <w:rPr>
          <w:rFonts w:ascii="Arial" w:hAnsi="Arial" w:cs="Arial"/>
          <w:b/>
          <w:sz w:val="20"/>
          <w:lang w:val="en-US"/>
        </w:rPr>
      </w:pPr>
    </w:p>
    <w:p w:rsidR="00D91393" w:rsidRPr="006A1DC3" w:rsidRDefault="000B3485" w:rsidP="006A1DC3">
      <w:pPr>
        <w:spacing w:after="240" w:line="300" w:lineRule="exact"/>
        <w:ind w:left="357"/>
        <w:rPr>
          <w:rFonts w:ascii="Arial" w:hAnsi="Arial" w:cs="Arial"/>
          <w:b/>
          <w:bCs/>
          <w:szCs w:val="28"/>
          <w:lang w:val="en-US"/>
        </w:rPr>
      </w:pPr>
      <w:r w:rsidRPr="006A1DC3">
        <w:rPr>
          <w:rFonts w:ascii="Arial" w:hAnsi="Arial" w:cs="Arial"/>
          <w:b/>
          <w:sz w:val="22"/>
          <w:lang w:val="en-US"/>
        </w:rPr>
        <w:t>2.</w:t>
      </w:r>
      <w:r w:rsidR="006A1DC3" w:rsidRPr="006A1DC3">
        <w:rPr>
          <w:rFonts w:ascii="Arial" w:hAnsi="Arial" w:cs="Arial"/>
          <w:b/>
          <w:sz w:val="22"/>
          <w:lang w:val="en-US"/>
        </w:rPr>
        <w:tab/>
      </w:r>
      <w:r w:rsidR="00D91393" w:rsidRPr="006A1DC3">
        <w:rPr>
          <w:rFonts w:ascii="Arial" w:hAnsi="Arial" w:cs="Arial"/>
          <w:b/>
          <w:bCs/>
          <w:szCs w:val="28"/>
          <w:lang w:val="en-US"/>
        </w:rPr>
        <w:t>HFH/AusAID Innovations Fund Project Update</w:t>
      </w:r>
    </w:p>
    <w:p w:rsidR="00D91393" w:rsidRPr="006A1DC3" w:rsidRDefault="00D91393" w:rsidP="00D91393">
      <w:pPr>
        <w:rPr>
          <w:rFonts w:ascii="Arial" w:hAnsi="Arial" w:cs="Arial"/>
          <w:b/>
          <w:bCs/>
          <w:sz w:val="22"/>
          <w:lang w:val="en-US"/>
        </w:rPr>
      </w:pPr>
    </w:p>
    <w:p w:rsidR="00D91393" w:rsidRPr="006A1DC3" w:rsidRDefault="00D91393" w:rsidP="00D91393">
      <w:pPr>
        <w:numPr>
          <w:ilvl w:val="0"/>
          <w:numId w:val="24"/>
        </w:numPr>
        <w:spacing w:after="240" w:line="300" w:lineRule="exact"/>
        <w:rPr>
          <w:rFonts w:ascii="Arial" w:hAnsi="Arial" w:cs="Arial"/>
          <w:sz w:val="20"/>
          <w:lang w:val="en-US"/>
        </w:rPr>
      </w:pPr>
      <w:r w:rsidRPr="006A1DC3">
        <w:rPr>
          <w:rFonts w:ascii="Arial" w:hAnsi="Arial" w:cs="Arial"/>
          <w:sz w:val="20"/>
          <w:lang w:val="en-US"/>
        </w:rPr>
        <w:t>AusAID Innovations Fund project on “Building Resilience in Urban Slum Settlements in Dhaka, Bangladesh”, July 2012 – June 2013.</w:t>
      </w:r>
    </w:p>
    <w:p w:rsidR="00D91393" w:rsidRPr="006A1DC3" w:rsidRDefault="00D91393" w:rsidP="00D91393">
      <w:pPr>
        <w:numPr>
          <w:ilvl w:val="0"/>
          <w:numId w:val="24"/>
        </w:numPr>
        <w:spacing w:after="240" w:line="300" w:lineRule="exact"/>
        <w:rPr>
          <w:rFonts w:ascii="Arial" w:hAnsi="Arial" w:cs="Arial"/>
          <w:sz w:val="20"/>
          <w:lang w:val="en-US"/>
        </w:rPr>
      </w:pPr>
      <w:r w:rsidRPr="006A1DC3">
        <w:rPr>
          <w:rFonts w:ascii="Arial" w:hAnsi="Arial" w:cs="Arial"/>
          <w:sz w:val="20"/>
          <w:lang w:val="en-US"/>
        </w:rPr>
        <w:t xml:space="preserve">Partnership between Habitat for Humanity Australia (HFHA) (lead), Habitat for Humanity International Bangladesh (HFHIB) with technical support from Architects </w:t>
      </w:r>
      <w:proofErr w:type="gramStart"/>
      <w:r w:rsidRPr="006A1DC3">
        <w:rPr>
          <w:rFonts w:ascii="Arial" w:hAnsi="Arial" w:cs="Arial"/>
          <w:sz w:val="20"/>
          <w:lang w:val="en-US"/>
        </w:rPr>
        <w:t>Without</w:t>
      </w:r>
      <w:proofErr w:type="gramEnd"/>
      <w:r w:rsidRPr="006A1DC3">
        <w:rPr>
          <w:rFonts w:ascii="Arial" w:hAnsi="Arial" w:cs="Arial"/>
          <w:sz w:val="20"/>
          <w:lang w:val="en-US"/>
        </w:rPr>
        <w:t xml:space="preserve"> Frontiers (AWF) and Arup.</w:t>
      </w:r>
    </w:p>
    <w:p w:rsidR="00D91393" w:rsidRPr="006A1DC3" w:rsidRDefault="00D91393" w:rsidP="00D91393">
      <w:pPr>
        <w:numPr>
          <w:ilvl w:val="0"/>
          <w:numId w:val="24"/>
        </w:numPr>
        <w:spacing w:after="240" w:line="300" w:lineRule="exact"/>
        <w:rPr>
          <w:rFonts w:ascii="Arial" w:hAnsi="Arial" w:cs="Arial"/>
          <w:sz w:val="20"/>
          <w:lang w:val="en-US"/>
        </w:rPr>
      </w:pPr>
      <w:r w:rsidRPr="006A1DC3">
        <w:rPr>
          <w:rFonts w:ascii="Arial" w:hAnsi="Arial" w:cs="Arial"/>
          <w:sz w:val="20"/>
          <w:lang w:val="en-US"/>
        </w:rPr>
        <w:t xml:space="preserve">Target community: </w:t>
      </w:r>
      <w:proofErr w:type="spellStart"/>
      <w:r w:rsidRPr="006A1DC3">
        <w:rPr>
          <w:rFonts w:ascii="Arial" w:hAnsi="Arial" w:cs="Arial"/>
          <w:i/>
          <w:iCs/>
          <w:sz w:val="20"/>
          <w:lang w:val="en-US"/>
        </w:rPr>
        <w:t>Bihari</w:t>
      </w:r>
      <w:proofErr w:type="spellEnd"/>
      <w:r w:rsidRPr="006A1DC3">
        <w:rPr>
          <w:rFonts w:ascii="Arial" w:hAnsi="Arial" w:cs="Arial"/>
          <w:sz w:val="20"/>
          <w:lang w:val="en-US"/>
        </w:rPr>
        <w:t xml:space="preserve"> community in </w:t>
      </w:r>
      <w:proofErr w:type="spellStart"/>
      <w:r w:rsidRPr="006A1DC3">
        <w:rPr>
          <w:rFonts w:ascii="Arial" w:hAnsi="Arial" w:cs="Arial"/>
          <w:sz w:val="20"/>
          <w:lang w:val="en-US"/>
        </w:rPr>
        <w:t>Talap</w:t>
      </w:r>
      <w:proofErr w:type="spellEnd"/>
      <w:r w:rsidRPr="006A1DC3">
        <w:rPr>
          <w:rFonts w:ascii="Arial" w:hAnsi="Arial" w:cs="Arial"/>
          <w:sz w:val="20"/>
          <w:lang w:val="en-US"/>
        </w:rPr>
        <w:t xml:space="preserve"> Camp, </w:t>
      </w:r>
      <w:proofErr w:type="spellStart"/>
      <w:r w:rsidRPr="006A1DC3">
        <w:rPr>
          <w:rFonts w:ascii="Arial" w:hAnsi="Arial" w:cs="Arial"/>
          <w:sz w:val="20"/>
          <w:lang w:val="en-US"/>
        </w:rPr>
        <w:t>Mirpur</w:t>
      </w:r>
      <w:proofErr w:type="spellEnd"/>
      <w:r w:rsidRPr="006A1DC3">
        <w:rPr>
          <w:rFonts w:ascii="Arial" w:hAnsi="Arial" w:cs="Arial"/>
          <w:sz w:val="20"/>
          <w:lang w:val="en-US"/>
        </w:rPr>
        <w:t xml:space="preserve">, Dhaka (explain </w:t>
      </w:r>
      <w:proofErr w:type="spellStart"/>
      <w:r w:rsidRPr="006A1DC3">
        <w:rPr>
          <w:rFonts w:ascii="Arial" w:hAnsi="Arial" w:cs="Arial"/>
          <w:i/>
          <w:iCs/>
          <w:sz w:val="20"/>
          <w:lang w:val="en-US"/>
        </w:rPr>
        <w:t>Bihari</w:t>
      </w:r>
      <w:proofErr w:type="spellEnd"/>
      <w:r w:rsidRPr="006A1DC3">
        <w:rPr>
          <w:rFonts w:ascii="Arial" w:hAnsi="Arial" w:cs="Arial"/>
          <w:sz w:val="20"/>
          <w:lang w:val="en-US"/>
        </w:rPr>
        <w:t>).</w:t>
      </w:r>
    </w:p>
    <w:p w:rsidR="00D91393" w:rsidRPr="006A1DC3" w:rsidRDefault="00D91393" w:rsidP="00D91393">
      <w:pPr>
        <w:numPr>
          <w:ilvl w:val="0"/>
          <w:numId w:val="24"/>
        </w:numPr>
        <w:spacing w:after="240" w:line="300" w:lineRule="exact"/>
        <w:rPr>
          <w:rFonts w:ascii="Arial" w:hAnsi="Arial" w:cs="Arial"/>
          <w:sz w:val="20"/>
          <w:lang w:val="en-US"/>
        </w:rPr>
      </w:pPr>
      <w:r w:rsidRPr="006A1DC3">
        <w:rPr>
          <w:rFonts w:ascii="Arial" w:hAnsi="Arial" w:cs="Arial"/>
          <w:sz w:val="20"/>
          <w:lang w:val="en-US"/>
        </w:rPr>
        <w:t>Key activities to date:</w:t>
      </w:r>
    </w:p>
    <w:p w:rsidR="00D91393" w:rsidRPr="006A1DC3" w:rsidRDefault="00D91393" w:rsidP="00D91393">
      <w:pPr>
        <w:numPr>
          <w:ilvl w:val="0"/>
          <w:numId w:val="25"/>
        </w:numPr>
        <w:tabs>
          <w:tab w:val="clear" w:pos="720"/>
          <w:tab w:val="num" w:pos="1080"/>
        </w:tabs>
        <w:spacing w:after="240" w:line="300" w:lineRule="exact"/>
        <w:ind w:left="1080"/>
        <w:rPr>
          <w:rFonts w:ascii="Arial" w:hAnsi="Arial" w:cs="Arial"/>
          <w:sz w:val="20"/>
          <w:lang w:val="en-US"/>
        </w:rPr>
      </w:pPr>
      <w:r w:rsidRPr="006A1DC3">
        <w:rPr>
          <w:rFonts w:ascii="Arial" w:hAnsi="Arial" w:cs="Arial"/>
          <w:sz w:val="20"/>
          <w:lang w:val="en-US"/>
        </w:rPr>
        <w:t>Background paper “Factors Pertaining to Building Resilience in Urban Slum Settlements in Dhaka” (AWF, 2012).</w:t>
      </w:r>
    </w:p>
    <w:p w:rsidR="00D91393" w:rsidRPr="006A1DC3" w:rsidRDefault="00D91393" w:rsidP="00D91393">
      <w:pPr>
        <w:numPr>
          <w:ilvl w:val="0"/>
          <w:numId w:val="25"/>
        </w:numPr>
        <w:tabs>
          <w:tab w:val="clear" w:pos="720"/>
          <w:tab w:val="num" w:pos="1080"/>
        </w:tabs>
        <w:spacing w:after="240" w:line="300" w:lineRule="exact"/>
        <w:ind w:left="1080"/>
        <w:rPr>
          <w:rFonts w:ascii="Arial" w:hAnsi="Arial" w:cs="Arial"/>
          <w:sz w:val="20"/>
          <w:lang w:val="en-US"/>
        </w:rPr>
      </w:pPr>
      <w:r w:rsidRPr="006A1DC3">
        <w:rPr>
          <w:rFonts w:ascii="Arial" w:hAnsi="Arial" w:cs="Arial"/>
          <w:sz w:val="20"/>
          <w:lang w:val="en-US"/>
        </w:rPr>
        <w:t>Needs assessment survey (Arup, 2012)</w:t>
      </w:r>
      <w:proofErr w:type="gramStart"/>
      <w:r w:rsidRPr="006A1DC3">
        <w:rPr>
          <w:rFonts w:ascii="Arial" w:hAnsi="Arial" w:cs="Arial"/>
          <w:sz w:val="20"/>
          <w:lang w:val="en-US"/>
        </w:rPr>
        <w:t>.</w:t>
      </w:r>
      <w:proofErr w:type="gramEnd"/>
    </w:p>
    <w:p w:rsidR="00D91393" w:rsidRPr="006A1DC3" w:rsidRDefault="00D91393" w:rsidP="00D91393">
      <w:pPr>
        <w:numPr>
          <w:ilvl w:val="0"/>
          <w:numId w:val="25"/>
        </w:numPr>
        <w:tabs>
          <w:tab w:val="clear" w:pos="720"/>
          <w:tab w:val="num" w:pos="1080"/>
        </w:tabs>
        <w:spacing w:after="240" w:line="300" w:lineRule="exact"/>
        <w:ind w:left="1080"/>
        <w:rPr>
          <w:rFonts w:ascii="Arial" w:hAnsi="Arial" w:cs="Arial"/>
          <w:sz w:val="20"/>
          <w:lang w:val="en-US"/>
        </w:rPr>
      </w:pPr>
      <w:r w:rsidRPr="006A1DC3">
        <w:rPr>
          <w:rFonts w:ascii="Arial" w:hAnsi="Arial" w:cs="Arial"/>
          <w:sz w:val="20"/>
          <w:lang w:val="en-US"/>
        </w:rPr>
        <w:t>Training package (AWF and Arup, 2012).</w:t>
      </w:r>
    </w:p>
    <w:p w:rsidR="00D91393" w:rsidRPr="006A1DC3" w:rsidRDefault="00D91393" w:rsidP="00D91393">
      <w:pPr>
        <w:numPr>
          <w:ilvl w:val="0"/>
          <w:numId w:val="25"/>
        </w:numPr>
        <w:tabs>
          <w:tab w:val="clear" w:pos="720"/>
          <w:tab w:val="num" w:pos="1080"/>
        </w:tabs>
        <w:spacing w:after="240" w:line="300" w:lineRule="exact"/>
        <w:ind w:left="1080"/>
        <w:rPr>
          <w:rFonts w:ascii="Arial" w:hAnsi="Arial" w:cs="Arial"/>
          <w:sz w:val="20"/>
          <w:lang w:val="en-US"/>
        </w:rPr>
      </w:pPr>
      <w:r w:rsidRPr="006A1DC3">
        <w:rPr>
          <w:rFonts w:ascii="Arial" w:hAnsi="Arial" w:cs="Arial"/>
          <w:sz w:val="20"/>
          <w:lang w:val="en-US"/>
        </w:rPr>
        <w:t>Training delivery (AWF: Community Based Participatory Risk Assessment; Community Based Action Planning. Arup: Resilience framework. 2012).</w:t>
      </w:r>
    </w:p>
    <w:p w:rsidR="00D91393" w:rsidRPr="006A1DC3" w:rsidRDefault="00D91393" w:rsidP="00D91393">
      <w:pPr>
        <w:numPr>
          <w:ilvl w:val="0"/>
          <w:numId w:val="25"/>
        </w:numPr>
        <w:tabs>
          <w:tab w:val="clear" w:pos="720"/>
          <w:tab w:val="num" w:pos="1080"/>
        </w:tabs>
        <w:spacing w:after="240" w:line="300" w:lineRule="exact"/>
        <w:ind w:left="1080"/>
        <w:rPr>
          <w:rFonts w:ascii="Arial" w:hAnsi="Arial" w:cs="Arial"/>
          <w:sz w:val="20"/>
          <w:lang w:val="en-US"/>
        </w:rPr>
      </w:pPr>
      <w:r w:rsidRPr="006A1DC3">
        <w:rPr>
          <w:rFonts w:ascii="Arial" w:hAnsi="Arial" w:cs="Arial"/>
          <w:sz w:val="20"/>
          <w:lang w:val="en-US"/>
        </w:rPr>
        <w:t>Community Vulnerability Assessment following AWF toolkit (2012-13).</w:t>
      </w:r>
    </w:p>
    <w:p w:rsidR="00D91393" w:rsidRPr="006A1DC3" w:rsidRDefault="00D91393" w:rsidP="00D91393">
      <w:pPr>
        <w:numPr>
          <w:ilvl w:val="0"/>
          <w:numId w:val="26"/>
        </w:numPr>
        <w:spacing w:after="240" w:line="300" w:lineRule="exact"/>
        <w:rPr>
          <w:rFonts w:ascii="Arial" w:hAnsi="Arial" w:cs="Arial"/>
          <w:sz w:val="20"/>
          <w:lang w:val="en-US"/>
        </w:rPr>
      </w:pPr>
      <w:r w:rsidRPr="006A1DC3">
        <w:rPr>
          <w:rFonts w:ascii="Arial" w:hAnsi="Arial" w:cs="Arial"/>
          <w:sz w:val="20"/>
          <w:lang w:val="en-US"/>
        </w:rPr>
        <w:t xml:space="preserve"> Key planned activities:</w:t>
      </w:r>
    </w:p>
    <w:p w:rsidR="00D91393" w:rsidRPr="006A1DC3" w:rsidRDefault="00D91393" w:rsidP="00D91393">
      <w:pPr>
        <w:numPr>
          <w:ilvl w:val="0"/>
          <w:numId w:val="27"/>
        </w:numPr>
        <w:tabs>
          <w:tab w:val="clear" w:pos="720"/>
          <w:tab w:val="num" w:pos="1080"/>
        </w:tabs>
        <w:spacing w:after="240" w:line="300" w:lineRule="exact"/>
        <w:ind w:left="1080"/>
        <w:rPr>
          <w:rFonts w:ascii="Arial" w:hAnsi="Arial" w:cs="Arial"/>
          <w:sz w:val="20"/>
          <w:lang w:val="en-US"/>
        </w:rPr>
      </w:pPr>
      <w:r w:rsidRPr="006A1DC3">
        <w:rPr>
          <w:rFonts w:ascii="Arial" w:hAnsi="Arial" w:cs="Arial"/>
          <w:sz w:val="20"/>
          <w:lang w:val="en-US"/>
        </w:rPr>
        <w:t>Cartographic and Community Maps (2013).</w:t>
      </w:r>
    </w:p>
    <w:p w:rsidR="00D91393" w:rsidRPr="006A1DC3" w:rsidRDefault="00D91393" w:rsidP="00D91393">
      <w:pPr>
        <w:numPr>
          <w:ilvl w:val="0"/>
          <w:numId w:val="27"/>
        </w:numPr>
        <w:tabs>
          <w:tab w:val="clear" w:pos="720"/>
          <w:tab w:val="num" w:pos="1080"/>
        </w:tabs>
        <w:spacing w:after="240" w:line="300" w:lineRule="exact"/>
        <w:ind w:left="1080"/>
        <w:rPr>
          <w:rFonts w:ascii="Arial" w:hAnsi="Arial" w:cs="Arial"/>
          <w:sz w:val="20"/>
          <w:lang w:val="en-US"/>
        </w:rPr>
      </w:pPr>
      <w:r w:rsidRPr="006A1DC3">
        <w:rPr>
          <w:rFonts w:ascii="Arial" w:hAnsi="Arial" w:cs="Arial"/>
          <w:sz w:val="20"/>
          <w:lang w:val="en-US"/>
        </w:rPr>
        <w:t>Community Based Action Planning (AWF, 2013).</w:t>
      </w:r>
    </w:p>
    <w:p w:rsidR="00D91393" w:rsidRPr="006A1DC3" w:rsidRDefault="00D91393" w:rsidP="00D91393">
      <w:pPr>
        <w:numPr>
          <w:ilvl w:val="0"/>
          <w:numId w:val="27"/>
        </w:numPr>
        <w:tabs>
          <w:tab w:val="clear" w:pos="720"/>
          <w:tab w:val="num" w:pos="1080"/>
        </w:tabs>
        <w:spacing w:after="240" w:line="300" w:lineRule="exact"/>
        <w:ind w:left="1080"/>
        <w:rPr>
          <w:rFonts w:ascii="Arial" w:hAnsi="Arial" w:cs="Arial"/>
          <w:sz w:val="20"/>
          <w:lang w:val="en-US"/>
        </w:rPr>
      </w:pPr>
      <w:r w:rsidRPr="006A1DC3">
        <w:rPr>
          <w:rFonts w:ascii="Arial" w:hAnsi="Arial" w:cs="Arial"/>
          <w:sz w:val="20"/>
          <w:lang w:val="en-US"/>
        </w:rPr>
        <w:t>Community Development Plan and pilot interventions based on the CBAP, possibly focusing on drainage, flooding/waterlogging prevention, solid waste management, WASH and housing improvements (2013).</w:t>
      </w:r>
    </w:p>
    <w:p w:rsidR="00D91393" w:rsidRPr="006A1DC3" w:rsidRDefault="00D91393" w:rsidP="00D91393">
      <w:pPr>
        <w:numPr>
          <w:ilvl w:val="0"/>
          <w:numId w:val="27"/>
        </w:numPr>
        <w:tabs>
          <w:tab w:val="clear" w:pos="720"/>
          <w:tab w:val="num" w:pos="1080"/>
        </w:tabs>
        <w:spacing w:after="240" w:line="300" w:lineRule="exact"/>
        <w:ind w:left="1080"/>
        <w:rPr>
          <w:rFonts w:ascii="Arial" w:hAnsi="Arial" w:cs="Arial"/>
          <w:sz w:val="20"/>
          <w:lang w:val="en-US"/>
        </w:rPr>
      </w:pPr>
      <w:r w:rsidRPr="006A1DC3">
        <w:rPr>
          <w:rFonts w:ascii="Arial" w:hAnsi="Arial" w:cs="Arial"/>
          <w:sz w:val="20"/>
          <w:lang w:val="en-US"/>
        </w:rPr>
        <w:t>Inter-agency forum, Dhaka (July 2013).</w:t>
      </w:r>
    </w:p>
    <w:p w:rsidR="00D91393" w:rsidRPr="006A1DC3" w:rsidRDefault="00D91393">
      <w:pPr>
        <w:rPr>
          <w:rFonts w:ascii="Arial" w:eastAsia="Calibri" w:hAnsi="Arial" w:cs="Arial"/>
          <w:b/>
          <w:sz w:val="18"/>
          <w:szCs w:val="20"/>
          <w:lang w:eastAsia="en-US"/>
        </w:rPr>
      </w:pPr>
    </w:p>
    <w:p w:rsidR="006A1DC3" w:rsidRDefault="006A1DC3">
      <w:pPr>
        <w:rPr>
          <w:rFonts w:ascii="Arial" w:eastAsia="Calibri" w:hAnsi="Arial" w:cs="Arial"/>
          <w:b/>
          <w:sz w:val="20"/>
          <w:szCs w:val="20"/>
          <w:lang w:eastAsia="en-US"/>
        </w:rPr>
      </w:pPr>
      <w:r>
        <w:rPr>
          <w:rFonts w:ascii="Arial" w:eastAsia="Calibri" w:hAnsi="Arial" w:cs="Arial"/>
          <w:b/>
          <w:sz w:val="20"/>
          <w:szCs w:val="20"/>
          <w:lang w:eastAsia="en-US"/>
        </w:rPr>
        <w:br w:type="page"/>
      </w:r>
    </w:p>
    <w:p w:rsidR="000B3485" w:rsidRPr="000B3485" w:rsidRDefault="000B3485">
      <w:pPr>
        <w:rPr>
          <w:rFonts w:ascii="Arial" w:eastAsia="Calibri" w:hAnsi="Arial" w:cs="Arial"/>
          <w:b/>
          <w:sz w:val="20"/>
          <w:szCs w:val="20"/>
          <w:lang w:eastAsia="en-US"/>
        </w:rPr>
      </w:pPr>
      <w:r w:rsidRPr="000B3485">
        <w:rPr>
          <w:rFonts w:ascii="Arial" w:eastAsia="Calibri" w:hAnsi="Arial" w:cs="Arial"/>
          <w:b/>
          <w:sz w:val="20"/>
          <w:szCs w:val="20"/>
          <w:lang w:eastAsia="en-US"/>
        </w:rPr>
        <w:t>3.4</w:t>
      </w:r>
    </w:p>
    <w:p w:rsidR="000B3485" w:rsidRPr="00BC2756" w:rsidRDefault="000B3485" w:rsidP="000B3485">
      <w:pPr>
        <w:pBdr>
          <w:top w:val="single" w:sz="4" w:space="1" w:color="auto"/>
          <w:left w:val="single" w:sz="4" w:space="4" w:color="auto"/>
          <w:bottom w:val="single" w:sz="4" w:space="1" w:color="auto"/>
          <w:right w:val="single" w:sz="4" w:space="4" w:color="auto"/>
        </w:pBdr>
        <w:shd w:val="clear" w:color="auto" w:fill="0F243E" w:themeFill="text2" w:themeFillShade="80"/>
        <w:jc w:val="center"/>
        <w:rPr>
          <w:rFonts w:asciiTheme="minorHAnsi" w:hAnsiTheme="minorHAnsi" w:cstheme="minorBidi"/>
          <w:b/>
          <w:color w:val="FFFFFF" w:themeColor="background1"/>
          <w:sz w:val="20"/>
        </w:rPr>
      </w:pPr>
      <w:r w:rsidRPr="00BC2756">
        <w:rPr>
          <w:rFonts w:asciiTheme="minorHAnsi" w:hAnsiTheme="minorHAnsi" w:cstheme="minorBidi"/>
          <w:b/>
          <w:color w:val="FFFFFF" w:themeColor="background1"/>
          <w:sz w:val="20"/>
        </w:rPr>
        <w:t>Shelter Reference Group - Australian Shelter Forum – 2013</w:t>
      </w:r>
    </w:p>
    <w:p w:rsidR="000B3485" w:rsidRPr="00BC2756" w:rsidRDefault="000B3485" w:rsidP="000B3485">
      <w:pPr>
        <w:rPr>
          <w:rFonts w:asciiTheme="minorHAnsi" w:hAnsiTheme="minorHAnsi" w:cstheme="minorBidi"/>
          <w:sz w:val="20"/>
        </w:rPr>
      </w:pPr>
    </w:p>
    <w:p w:rsidR="000B3485" w:rsidRPr="00BB7B96" w:rsidRDefault="000B3485" w:rsidP="000B3485">
      <w:pPr>
        <w:rPr>
          <w:rFonts w:asciiTheme="minorHAnsi" w:hAnsiTheme="minorHAnsi" w:cstheme="minorBidi"/>
          <w:b/>
          <w:sz w:val="20"/>
          <w:u w:val="single"/>
        </w:rPr>
      </w:pPr>
      <w:r>
        <w:rPr>
          <w:rFonts w:asciiTheme="minorHAnsi" w:hAnsiTheme="minorHAnsi" w:cstheme="minorBidi"/>
          <w:b/>
          <w:sz w:val="20"/>
          <w:u w:val="single"/>
        </w:rPr>
        <w:t xml:space="preserve">THEME: </w:t>
      </w:r>
      <w:r w:rsidRPr="00BB7B96">
        <w:rPr>
          <w:rFonts w:asciiTheme="minorHAnsi" w:hAnsiTheme="minorHAnsi" w:cstheme="minorBidi"/>
          <w:b/>
          <w:sz w:val="20"/>
          <w:u w:val="single"/>
        </w:rPr>
        <w:t>Suggested overall forum topic/theme (options to include…):</w:t>
      </w:r>
    </w:p>
    <w:p w:rsidR="000B3485" w:rsidRPr="00BC2756" w:rsidRDefault="000B3485" w:rsidP="000B3485">
      <w:pPr>
        <w:rPr>
          <w:rFonts w:asciiTheme="minorHAnsi" w:hAnsiTheme="minorHAnsi" w:cstheme="minorBidi"/>
          <w:sz w:val="20"/>
        </w:rPr>
      </w:pPr>
    </w:p>
    <w:p w:rsidR="000B3485" w:rsidRPr="00BC2756" w:rsidRDefault="000B3485" w:rsidP="000B3485">
      <w:pPr>
        <w:pStyle w:val="ListParagraph"/>
        <w:numPr>
          <w:ilvl w:val="0"/>
          <w:numId w:val="28"/>
        </w:numPr>
        <w:spacing w:after="0" w:line="240" w:lineRule="auto"/>
        <w:contextualSpacing w:val="0"/>
        <w:rPr>
          <w:rFonts w:asciiTheme="minorHAnsi" w:hAnsiTheme="minorHAnsi" w:cstheme="minorBidi"/>
          <w:i/>
          <w:sz w:val="20"/>
        </w:rPr>
      </w:pPr>
      <w:r w:rsidRPr="00BC2756">
        <w:rPr>
          <w:rFonts w:asciiTheme="minorHAnsi" w:hAnsiTheme="minorHAnsi" w:cstheme="minorBidi"/>
          <w:i/>
          <w:sz w:val="20"/>
        </w:rPr>
        <w:t>‘The importance of shelter’</w:t>
      </w:r>
    </w:p>
    <w:p w:rsidR="000B3485" w:rsidRPr="00BC2756" w:rsidRDefault="000B3485" w:rsidP="000B3485">
      <w:pPr>
        <w:pStyle w:val="ListParagraph"/>
        <w:numPr>
          <w:ilvl w:val="1"/>
          <w:numId w:val="28"/>
        </w:numPr>
        <w:spacing w:after="0" w:line="240" w:lineRule="auto"/>
        <w:contextualSpacing w:val="0"/>
        <w:rPr>
          <w:rFonts w:asciiTheme="minorHAnsi" w:hAnsiTheme="minorHAnsi" w:cstheme="minorBidi"/>
          <w:sz w:val="20"/>
        </w:rPr>
      </w:pPr>
      <w:r w:rsidRPr="00BC2756">
        <w:rPr>
          <w:rFonts w:asciiTheme="minorHAnsi" w:hAnsiTheme="minorHAnsi" w:cstheme="minorBidi"/>
          <w:b/>
          <w:sz w:val="20"/>
        </w:rPr>
        <w:t>Comments</w:t>
      </w:r>
      <w:r w:rsidRPr="00BC2756">
        <w:rPr>
          <w:rFonts w:asciiTheme="minorHAnsi" w:hAnsiTheme="minorHAnsi" w:cstheme="minorBidi"/>
          <w:sz w:val="20"/>
        </w:rPr>
        <w:t xml:space="preserve">: This is important that we cover this off as the first session in the first forum. However, maybe just cover off this in one session to allow the forum to engage in meatier </w:t>
      </w:r>
      <w:proofErr w:type="spellStart"/>
      <w:r w:rsidRPr="00BC2756">
        <w:rPr>
          <w:rFonts w:asciiTheme="minorHAnsi" w:hAnsiTheme="minorHAnsi" w:cstheme="minorBidi"/>
          <w:sz w:val="20"/>
        </w:rPr>
        <w:t>toopics</w:t>
      </w:r>
      <w:proofErr w:type="spellEnd"/>
      <w:r w:rsidRPr="00BC2756">
        <w:rPr>
          <w:rFonts w:asciiTheme="minorHAnsi" w:hAnsiTheme="minorHAnsi" w:cstheme="minorBidi"/>
          <w:sz w:val="20"/>
        </w:rPr>
        <w:t>…</w:t>
      </w:r>
    </w:p>
    <w:p w:rsidR="000B3485" w:rsidRPr="00BC2756" w:rsidRDefault="000B3485" w:rsidP="000B3485">
      <w:pPr>
        <w:pStyle w:val="ListParagraph"/>
        <w:numPr>
          <w:ilvl w:val="0"/>
          <w:numId w:val="28"/>
        </w:numPr>
        <w:spacing w:after="0" w:line="240" w:lineRule="auto"/>
        <w:contextualSpacing w:val="0"/>
        <w:rPr>
          <w:rFonts w:asciiTheme="minorHAnsi" w:hAnsiTheme="minorHAnsi" w:cstheme="minorBidi"/>
          <w:i/>
          <w:sz w:val="20"/>
        </w:rPr>
      </w:pPr>
      <w:r w:rsidRPr="00BC2756">
        <w:rPr>
          <w:rFonts w:asciiTheme="minorHAnsi" w:hAnsiTheme="minorHAnsi" w:cstheme="minorBidi"/>
          <w:i/>
          <w:sz w:val="20"/>
        </w:rPr>
        <w:t>‘Shelter/urbanisation/slum settlements/climate change dynamic’</w:t>
      </w:r>
    </w:p>
    <w:p w:rsidR="000B3485" w:rsidRPr="00BC2756" w:rsidRDefault="000B3485" w:rsidP="000B3485">
      <w:pPr>
        <w:pStyle w:val="ListParagraph"/>
        <w:numPr>
          <w:ilvl w:val="1"/>
          <w:numId w:val="28"/>
        </w:numPr>
        <w:spacing w:after="0" w:line="240" w:lineRule="auto"/>
        <w:contextualSpacing w:val="0"/>
        <w:rPr>
          <w:rFonts w:asciiTheme="minorHAnsi" w:hAnsiTheme="minorHAnsi" w:cstheme="minorBidi"/>
          <w:sz w:val="20"/>
        </w:rPr>
      </w:pPr>
      <w:r w:rsidRPr="00BC2756">
        <w:rPr>
          <w:rFonts w:asciiTheme="minorHAnsi" w:hAnsiTheme="minorHAnsi" w:cstheme="minorBidi"/>
          <w:b/>
          <w:sz w:val="20"/>
        </w:rPr>
        <w:t>Comments</w:t>
      </w:r>
      <w:r w:rsidRPr="00BC2756">
        <w:rPr>
          <w:rFonts w:asciiTheme="minorHAnsi" w:hAnsiTheme="minorHAnsi" w:cstheme="minorBidi"/>
          <w:sz w:val="20"/>
        </w:rPr>
        <w:t>: I like this angle as they are all so interconnected… but we may be biting off more than we can chew with all this in one day??...)</w:t>
      </w:r>
    </w:p>
    <w:p w:rsidR="000B3485" w:rsidRPr="00BC2756" w:rsidRDefault="000B3485" w:rsidP="000B3485">
      <w:pPr>
        <w:pStyle w:val="ListParagraph"/>
        <w:numPr>
          <w:ilvl w:val="1"/>
          <w:numId w:val="28"/>
        </w:numPr>
        <w:spacing w:after="0" w:line="240" w:lineRule="auto"/>
        <w:contextualSpacing w:val="0"/>
        <w:rPr>
          <w:rFonts w:asciiTheme="minorHAnsi" w:hAnsiTheme="minorHAnsi" w:cstheme="minorBidi"/>
          <w:sz w:val="20"/>
        </w:rPr>
      </w:pPr>
      <w:r w:rsidRPr="00BC2756">
        <w:rPr>
          <w:rFonts w:asciiTheme="minorHAnsi" w:hAnsiTheme="minorHAnsi" w:cstheme="minorBidi"/>
          <w:sz w:val="20"/>
        </w:rPr>
        <w:t xml:space="preserve">There are many forums/conferences </w:t>
      </w:r>
    </w:p>
    <w:p w:rsidR="000B3485" w:rsidRDefault="000B3485" w:rsidP="000B3485">
      <w:pPr>
        <w:rPr>
          <w:rFonts w:asciiTheme="minorHAnsi" w:hAnsiTheme="minorHAnsi" w:cstheme="minorBidi"/>
          <w:sz w:val="20"/>
        </w:rPr>
      </w:pPr>
    </w:p>
    <w:p w:rsidR="000B3485" w:rsidRPr="00BB7B96" w:rsidRDefault="000B3485" w:rsidP="000B3485">
      <w:pPr>
        <w:rPr>
          <w:rFonts w:asciiTheme="minorHAnsi" w:hAnsiTheme="minorHAnsi" w:cstheme="minorBidi"/>
          <w:b/>
          <w:sz w:val="20"/>
          <w:u w:val="single"/>
        </w:rPr>
      </w:pPr>
      <w:r>
        <w:rPr>
          <w:rFonts w:asciiTheme="minorHAnsi" w:hAnsiTheme="minorHAnsi" w:cstheme="minorBidi"/>
          <w:b/>
          <w:sz w:val="20"/>
          <w:u w:val="single"/>
        </w:rPr>
        <w:t>POTENTIAL STRUCTURE: 1 day</w:t>
      </w:r>
    </w:p>
    <w:p w:rsidR="000B3485" w:rsidRDefault="000B3485" w:rsidP="000B3485">
      <w:pPr>
        <w:rPr>
          <w:rFonts w:asciiTheme="minorHAnsi" w:hAnsiTheme="minorHAnsi" w:cstheme="minorBidi"/>
          <w:sz w:val="20"/>
        </w:rPr>
      </w:pPr>
    </w:p>
    <w:p w:rsidR="000B3485" w:rsidRDefault="000B3485" w:rsidP="000B3485">
      <w:pPr>
        <w:pStyle w:val="ListParagraph"/>
        <w:numPr>
          <w:ilvl w:val="0"/>
          <w:numId w:val="30"/>
        </w:numPr>
        <w:spacing w:after="0" w:line="240" w:lineRule="auto"/>
        <w:contextualSpacing w:val="0"/>
        <w:rPr>
          <w:rFonts w:asciiTheme="minorHAnsi" w:hAnsiTheme="minorHAnsi" w:cstheme="minorBidi"/>
          <w:sz w:val="20"/>
        </w:rPr>
      </w:pPr>
      <w:r w:rsidRPr="00BB7B96">
        <w:rPr>
          <w:rFonts w:asciiTheme="minorHAnsi" w:hAnsiTheme="minorHAnsi" w:cstheme="minorBidi"/>
          <w:sz w:val="20"/>
        </w:rPr>
        <w:t>Keynote speaker(??): Graeme Saunders… + Q&amp;A</w:t>
      </w:r>
    </w:p>
    <w:p w:rsidR="000B3485" w:rsidRPr="00BB7B96" w:rsidRDefault="000B3485" w:rsidP="000B3485">
      <w:pPr>
        <w:pStyle w:val="ListParagraph"/>
        <w:rPr>
          <w:rFonts w:asciiTheme="minorHAnsi" w:hAnsiTheme="minorHAnsi" w:cstheme="minorBidi"/>
          <w:sz w:val="20"/>
        </w:rPr>
      </w:pPr>
    </w:p>
    <w:p w:rsidR="000B3485" w:rsidRPr="00BB7B96" w:rsidRDefault="000B3485" w:rsidP="000B3485">
      <w:pPr>
        <w:pStyle w:val="ListParagraph"/>
        <w:numPr>
          <w:ilvl w:val="0"/>
          <w:numId w:val="30"/>
        </w:numPr>
        <w:spacing w:after="0" w:line="240" w:lineRule="auto"/>
        <w:contextualSpacing w:val="0"/>
        <w:rPr>
          <w:rFonts w:asciiTheme="minorHAnsi" w:hAnsiTheme="minorHAnsi" w:cstheme="minorBidi"/>
          <w:sz w:val="20"/>
        </w:rPr>
      </w:pPr>
      <w:r w:rsidRPr="00BB7B96">
        <w:rPr>
          <w:rFonts w:asciiTheme="minorHAnsi" w:hAnsiTheme="minorHAnsi" w:cstheme="minorBidi"/>
          <w:sz w:val="20"/>
        </w:rPr>
        <w:t xml:space="preserve">Case studies: </w:t>
      </w:r>
      <w:r>
        <w:rPr>
          <w:rFonts w:asciiTheme="minorHAnsi" w:hAnsiTheme="minorHAnsi" w:cstheme="minorBidi"/>
          <w:sz w:val="20"/>
        </w:rPr>
        <w:t>(</w:t>
      </w:r>
      <w:r w:rsidRPr="00BC2756">
        <w:rPr>
          <w:rFonts w:asciiTheme="minorHAnsi" w:hAnsiTheme="minorHAnsi" w:cstheme="minorBidi"/>
          <w:sz w:val="20"/>
        </w:rPr>
        <w:t>2/3 case studies??</w:t>
      </w:r>
      <w:r>
        <w:rPr>
          <w:rFonts w:asciiTheme="minorHAnsi" w:hAnsiTheme="minorHAnsi" w:cstheme="minorBidi"/>
          <w:sz w:val="20"/>
        </w:rPr>
        <w:t>)</w:t>
      </w:r>
    </w:p>
    <w:p w:rsidR="000B3485" w:rsidRDefault="000B3485" w:rsidP="000B3485">
      <w:pPr>
        <w:pStyle w:val="ListParagraph"/>
        <w:ind w:left="1440"/>
        <w:rPr>
          <w:rFonts w:asciiTheme="minorHAnsi" w:hAnsiTheme="minorHAnsi" w:cstheme="minorBidi"/>
          <w:sz w:val="20"/>
        </w:rPr>
      </w:pPr>
      <w:r>
        <w:rPr>
          <w:rFonts w:asciiTheme="minorHAnsi" w:hAnsiTheme="minorHAnsi" w:cstheme="minorBidi"/>
          <w:sz w:val="20"/>
        </w:rPr>
        <w:t xml:space="preserve">Focusing on </w:t>
      </w:r>
      <w:r w:rsidRPr="00BC2756">
        <w:rPr>
          <w:rFonts w:asciiTheme="minorHAnsi" w:hAnsiTheme="minorHAnsi" w:cstheme="minorBidi"/>
          <w:sz w:val="20"/>
        </w:rPr>
        <w:t xml:space="preserve">Innovative proactive… Urban Slum work… </w:t>
      </w:r>
      <w:proofErr w:type="gramStart"/>
      <w:r w:rsidRPr="00BC2756">
        <w:rPr>
          <w:rFonts w:asciiTheme="minorHAnsi" w:hAnsiTheme="minorHAnsi" w:cstheme="minorBidi"/>
          <w:sz w:val="20"/>
        </w:rPr>
        <w:t>Q&amp;A and panel discussion??</w:t>
      </w:r>
      <w:proofErr w:type="gramEnd"/>
      <w:r w:rsidRPr="00BC2756">
        <w:rPr>
          <w:rFonts w:asciiTheme="minorHAnsi" w:hAnsiTheme="minorHAnsi" w:cstheme="minorBidi"/>
          <w:sz w:val="20"/>
        </w:rPr>
        <w:t xml:space="preserve">... </w:t>
      </w:r>
    </w:p>
    <w:p w:rsidR="000B3485" w:rsidRPr="00BC2756" w:rsidRDefault="000B3485" w:rsidP="000B3485">
      <w:pPr>
        <w:pStyle w:val="ListParagraph"/>
        <w:ind w:left="1440"/>
        <w:rPr>
          <w:rFonts w:asciiTheme="minorHAnsi" w:hAnsiTheme="minorHAnsi" w:cstheme="minorBidi"/>
          <w:sz w:val="20"/>
        </w:rPr>
      </w:pPr>
    </w:p>
    <w:p w:rsidR="000B3485" w:rsidRDefault="000B3485" w:rsidP="000B3485">
      <w:pPr>
        <w:pStyle w:val="ListParagraph"/>
        <w:numPr>
          <w:ilvl w:val="0"/>
          <w:numId w:val="30"/>
        </w:numPr>
        <w:spacing w:after="0" w:line="240" w:lineRule="auto"/>
        <w:contextualSpacing w:val="0"/>
        <w:rPr>
          <w:rFonts w:asciiTheme="minorHAnsi" w:hAnsiTheme="minorHAnsi" w:cstheme="minorBidi"/>
          <w:sz w:val="20"/>
        </w:rPr>
      </w:pPr>
      <w:r w:rsidRPr="00BC2756">
        <w:rPr>
          <w:rFonts w:asciiTheme="minorHAnsi" w:hAnsiTheme="minorHAnsi" w:cstheme="minorBidi"/>
          <w:sz w:val="20"/>
        </w:rPr>
        <w:t>Shelter &amp; DRR scoping study – print that and Ifte/Esther can present Q&amp;A</w:t>
      </w:r>
    </w:p>
    <w:p w:rsidR="000B3485" w:rsidRPr="00BC2756" w:rsidRDefault="000B3485" w:rsidP="000B3485">
      <w:pPr>
        <w:pStyle w:val="ListParagraph"/>
        <w:rPr>
          <w:rFonts w:asciiTheme="minorHAnsi" w:hAnsiTheme="minorHAnsi" w:cstheme="minorBidi"/>
          <w:sz w:val="20"/>
        </w:rPr>
      </w:pPr>
    </w:p>
    <w:p w:rsidR="000B3485" w:rsidRPr="00BC2756" w:rsidRDefault="000B3485" w:rsidP="000B3485">
      <w:pPr>
        <w:pStyle w:val="ListParagraph"/>
        <w:numPr>
          <w:ilvl w:val="0"/>
          <w:numId w:val="30"/>
        </w:numPr>
        <w:spacing w:after="0" w:line="240" w:lineRule="auto"/>
        <w:contextualSpacing w:val="0"/>
        <w:rPr>
          <w:rFonts w:asciiTheme="minorHAnsi" w:hAnsiTheme="minorHAnsi" w:cstheme="minorBidi"/>
          <w:sz w:val="20"/>
        </w:rPr>
      </w:pPr>
      <w:r w:rsidRPr="00BC2756">
        <w:rPr>
          <w:rFonts w:asciiTheme="minorHAnsi" w:hAnsiTheme="minorHAnsi" w:cstheme="minorBidi"/>
          <w:sz w:val="20"/>
        </w:rPr>
        <w:t>Potential other topics:</w:t>
      </w:r>
    </w:p>
    <w:p w:rsidR="000B3485" w:rsidRPr="00BB7B96" w:rsidRDefault="000B3485" w:rsidP="000B3485">
      <w:pPr>
        <w:pStyle w:val="ListParagraph"/>
        <w:numPr>
          <w:ilvl w:val="1"/>
          <w:numId w:val="30"/>
        </w:numPr>
        <w:spacing w:after="0" w:line="240" w:lineRule="auto"/>
        <w:contextualSpacing w:val="0"/>
        <w:rPr>
          <w:rFonts w:asciiTheme="minorHAnsi" w:hAnsiTheme="minorHAnsi" w:cstheme="minorBidi"/>
          <w:sz w:val="20"/>
        </w:rPr>
      </w:pPr>
      <w:r w:rsidRPr="00BB7B96">
        <w:rPr>
          <w:rFonts w:asciiTheme="minorHAnsi" w:hAnsiTheme="minorHAnsi" w:cstheme="minorBidi"/>
          <w:sz w:val="20"/>
        </w:rPr>
        <w:t xml:space="preserve">Housing, Land &amp; Property Rights </w:t>
      </w:r>
    </w:p>
    <w:p w:rsidR="000B3485" w:rsidRPr="00BB7B96" w:rsidRDefault="000B3485" w:rsidP="000B3485">
      <w:pPr>
        <w:pStyle w:val="ListParagraph"/>
        <w:numPr>
          <w:ilvl w:val="1"/>
          <w:numId w:val="30"/>
        </w:numPr>
        <w:spacing w:after="0" w:line="240" w:lineRule="auto"/>
        <w:contextualSpacing w:val="0"/>
        <w:rPr>
          <w:rFonts w:asciiTheme="minorHAnsi" w:hAnsiTheme="minorHAnsi" w:cstheme="minorBidi"/>
          <w:sz w:val="20"/>
        </w:rPr>
      </w:pPr>
      <w:r w:rsidRPr="00BB7B96">
        <w:rPr>
          <w:rFonts w:asciiTheme="minorHAnsi" w:hAnsiTheme="minorHAnsi" w:cstheme="minorBidi"/>
          <w:sz w:val="20"/>
        </w:rPr>
        <w:t xml:space="preserve">Technical Session – builder/architect/engineer </w:t>
      </w:r>
    </w:p>
    <w:p w:rsidR="000B3485" w:rsidRPr="00BB7B96" w:rsidRDefault="000B3485" w:rsidP="000B3485">
      <w:pPr>
        <w:pStyle w:val="ListParagraph"/>
        <w:numPr>
          <w:ilvl w:val="1"/>
          <w:numId w:val="30"/>
        </w:numPr>
        <w:spacing w:after="0" w:line="240" w:lineRule="auto"/>
        <w:contextualSpacing w:val="0"/>
        <w:rPr>
          <w:rFonts w:asciiTheme="minorHAnsi" w:hAnsiTheme="minorHAnsi" w:cstheme="minorBidi"/>
          <w:sz w:val="20"/>
        </w:rPr>
      </w:pPr>
      <w:r>
        <w:rPr>
          <w:rFonts w:asciiTheme="minorHAnsi" w:hAnsiTheme="minorHAnsi" w:cstheme="minorBidi"/>
          <w:sz w:val="20"/>
        </w:rPr>
        <w:t>Participatory Approach to Safe Shelter Awareness (</w:t>
      </w:r>
      <w:r w:rsidRPr="00BB7B96">
        <w:rPr>
          <w:rFonts w:asciiTheme="minorHAnsi" w:hAnsiTheme="minorHAnsi" w:cstheme="minorBidi"/>
          <w:sz w:val="20"/>
        </w:rPr>
        <w:t>IFRC</w:t>
      </w:r>
      <w:r>
        <w:rPr>
          <w:rFonts w:asciiTheme="minorHAnsi" w:hAnsiTheme="minorHAnsi" w:cstheme="minorBidi"/>
          <w:sz w:val="20"/>
        </w:rPr>
        <w:t xml:space="preserve"> </w:t>
      </w:r>
      <w:proofErr w:type="spellStart"/>
      <w:r>
        <w:rPr>
          <w:rFonts w:asciiTheme="minorHAnsi" w:hAnsiTheme="minorHAnsi" w:cstheme="minorBidi"/>
          <w:sz w:val="20"/>
        </w:rPr>
        <w:t>modle</w:t>
      </w:r>
      <w:proofErr w:type="spellEnd"/>
      <w:r>
        <w:rPr>
          <w:rFonts w:asciiTheme="minorHAnsi" w:hAnsiTheme="minorHAnsi" w:cstheme="minorBidi"/>
          <w:sz w:val="20"/>
        </w:rPr>
        <w:t>)</w:t>
      </w:r>
    </w:p>
    <w:p w:rsidR="000B3485" w:rsidRPr="00BC2756" w:rsidRDefault="000B3485" w:rsidP="000B3485">
      <w:pPr>
        <w:pStyle w:val="ListParagraph"/>
        <w:ind w:left="1440"/>
        <w:rPr>
          <w:rFonts w:asciiTheme="minorHAnsi" w:hAnsiTheme="minorHAnsi" w:cstheme="minorBidi"/>
          <w:sz w:val="20"/>
        </w:rPr>
      </w:pPr>
    </w:p>
    <w:p w:rsidR="000B3485" w:rsidRPr="00BB7B96" w:rsidRDefault="000B3485" w:rsidP="000B3485">
      <w:pPr>
        <w:rPr>
          <w:rFonts w:asciiTheme="minorHAnsi" w:hAnsiTheme="minorHAnsi" w:cstheme="minorBidi"/>
          <w:b/>
          <w:sz w:val="20"/>
          <w:u w:val="single"/>
        </w:rPr>
      </w:pPr>
      <w:r w:rsidRPr="00BB7B96">
        <w:rPr>
          <w:rFonts w:asciiTheme="minorHAnsi" w:hAnsiTheme="minorHAnsi" w:cstheme="minorBidi"/>
          <w:b/>
          <w:sz w:val="20"/>
          <w:u w:val="single"/>
        </w:rPr>
        <w:t>To consider:</w:t>
      </w:r>
    </w:p>
    <w:p w:rsidR="000B3485" w:rsidRPr="00BC2756" w:rsidRDefault="000B3485" w:rsidP="000B3485">
      <w:pPr>
        <w:rPr>
          <w:rFonts w:asciiTheme="minorHAnsi" w:hAnsiTheme="minorHAnsi" w:cstheme="minorBidi"/>
          <w:sz w:val="20"/>
        </w:rPr>
      </w:pPr>
      <w:r>
        <w:rPr>
          <w:rFonts w:asciiTheme="minorHAnsi" w:hAnsiTheme="minorHAnsi" w:cstheme="minorBidi"/>
          <w:sz w:val="20"/>
        </w:rPr>
        <w:t>Need f</w:t>
      </w:r>
      <w:r w:rsidRPr="00BC2756">
        <w:rPr>
          <w:rFonts w:asciiTheme="minorHAnsi" w:hAnsiTheme="minorHAnsi" w:cstheme="minorBidi"/>
          <w:sz w:val="20"/>
        </w:rPr>
        <w:t>acilitators??</w:t>
      </w:r>
    </w:p>
    <w:p w:rsidR="000B3485" w:rsidRDefault="000B3485" w:rsidP="000B3485">
      <w:pPr>
        <w:rPr>
          <w:rFonts w:asciiTheme="minorHAnsi" w:hAnsiTheme="minorHAnsi" w:cstheme="minorBidi"/>
          <w:sz w:val="20"/>
        </w:rPr>
      </w:pPr>
      <w:proofErr w:type="gramStart"/>
      <w:r>
        <w:rPr>
          <w:rFonts w:asciiTheme="minorHAnsi" w:hAnsiTheme="minorHAnsi" w:cstheme="minorBidi"/>
          <w:sz w:val="20"/>
        </w:rPr>
        <w:t>Streams in the afternoon?</w:t>
      </w:r>
      <w:proofErr w:type="gramEnd"/>
      <w:r>
        <w:rPr>
          <w:rFonts w:asciiTheme="minorHAnsi" w:hAnsiTheme="minorHAnsi" w:cstheme="minorBidi"/>
          <w:sz w:val="20"/>
        </w:rPr>
        <w:t xml:space="preserve"> Sufficient numbers for this?</w:t>
      </w:r>
    </w:p>
    <w:p w:rsidR="000B3485" w:rsidRPr="00BC2756" w:rsidRDefault="000B3485" w:rsidP="000B3485">
      <w:pPr>
        <w:rPr>
          <w:rFonts w:asciiTheme="minorHAnsi" w:hAnsiTheme="minorHAnsi" w:cstheme="minorBidi"/>
          <w:sz w:val="20"/>
        </w:rPr>
      </w:pPr>
    </w:p>
    <w:p w:rsidR="000B3485" w:rsidRPr="00BC2756" w:rsidRDefault="000B3485" w:rsidP="000B3485">
      <w:pPr>
        <w:rPr>
          <w:rFonts w:asciiTheme="minorHAnsi" w:hAnsiTheme="minorHAnsi" w:cstheme="minorBidi"/>
          <w:b/>
          <w:sz w:val="20"/>
          <w:u w:val="single"/>
        </w:rPr>
      </w:pPr>
      <w:r w:rsidRPr="00BC2756">
        <w:rPr>
          <w:rFonts w:asciiTheme="minorHAnsi" w:hAnsiTheme="minorHAnsi" w:cstheme="minorBidi"/>
          <w:b/>
          <w:sz w:val="20"/>
          <w:u w:val="single"/>
        </w:rPr>
        <w:t>Potential attendees</w:t>
      </w:r>
    </w:p>
    <w:p w:rsidR="000B3485" w:rsidRPr="00BC2756" w:rsidRDefault="000B3485" w:rsidP="000B3485">
      <w:pPr>
        <w:pStyle w:val="ListParagraph"/>
        <w:numPr>
          <w:ilvl w:val="0"/>
          <w:numId w:val="29"/>
        </w:numPr>
        <w:spacing w:after="0" w:line="240" w:lineRule="auto"/>
        <w:contextualSpacing w:val="0"/>
        <w:rPr>
          <w:rFonts w:asciiTheme="minorHAnsi" w:hAnsiTheme="minorHAnsi" w:cstheme="minorBidi"/>
          <w:sz w:val="20"/>
        </w:rPr>
      </w:pPr>
      <w:r w:rsidRPr="00BC2756">
        <w:rPr>
          <w:rFonts w:asciiTheme="minorHAnsi" w:hAnsiTheme="minorHAnsi" w:cstheme="minorBidi"/>
          <w:sz w:val="20"/>
        </w:rPr>
        <w:t>Shelter based NGOs</w:t>
      </w:r>
    </w:p>
    <w:p w:rsidR="000B3485" w:rsidRPr="006A1DC3" w:rsidRDefault="000B3485" w:rsidP="000B3485">
      <w:pPr>
        <w:pStyle w:val="ListParagraph"/>
        <w:numPr>
          <w:ilvl w:val="0"/>
          <w:numId w:val="29"/>
        </w:numPr>
        <w:spacing w:after="0" w:line="240" w:lineRule="auto"/>
        <w:contextualSpacing w:val="0"/>
        <w:rPr>
          <w:rFonts w:asciiTheme="minorHAnsi" w:hAnsiTheme="minorHAnsi" w:cstheme="minorBidi"/>
          <w:sz w:val="20"/>
        </w:rPr>
      </w:pPr>
      <w:r w:rsidRPr="006A1DC3">
        <w:rPr>
          <w:rFonts w:asciiTheme="minorHAnsi" w:hAnsiTheme="minorHAnsi" w:cstheme="minorBidi"/>
          <w:sz w:val="20"/>
        </w:rPr>
        <w:t>Students</w:t>
      </w:r>
    </w:p>
    <w:p w:rsidR="000B3485" w:rsidRPr="006A1DC3" w:rsidRDefault="000B3485" w:rsidP="000B3485">
      <w:pPr>
        <w:pStyle w:val="ListParagraph"/>
        <w:numPr>
          <w:ilvl w:val="0"/>
          <w:numId w:val="29"/>
        </w:numPr>
        <w:spacing w:after="0" w:line="240" w:lineRule="auto"/>
        <w:contextualSpacing w:val="0"/>
        <w:rPr>
          <w:rFonts w:asciiTheme="minorHAnsi" w:hAnsiTheme="minorHAnsi" w:cstheme="minorBidi"/>
          <w:sz w:val="20"/>
        </w:rPr>
      </w:pPr>
      <w:r w:rsidRPr="006A1DC3">
        <w:rPr>
          <w:rFonts w:asciiTheme="minorHAnsi" w:hAnsiTheme="minorHAnsi" w:cstheme="minorBidi"/>
          <w:sz w:val="20"/>
        </w:rPr>
        <w:t>AusAID &amp; ACFID</w:t>
      </w:r>
    </w:p>
    <w:p w:rsidR="000B3485" w:rsidRPr="006A1DC3" w:rsidRDefault="000B3485" w:rsidP="000B3485">
      <w:pPr>
        <w:pStyle w:val="ListParagraph"/>
        <w:numPr>
          <w:ilvl w:val="0"/>
          <w:numId w:val="29"/>
        </w:numPr>
        <w:spacing w:after="0" w:line="240" w:lineRule="auto"/>
        <w:contextualSpacing w:val="0"/>
        <w:rPr>
          <w:rFonts w:asciiTheme="minorHAnsi" w:hAnsiTheme="minorHAnsi" w:cstheme="minorBidi"/>
          <w:sz w:val="20"/>
        </w:rPr>
      </w:pPr>
      <w:r w:rsidRPr="006A1DC3">
        <w:rPr>
          <w:rFonts w:asciiTheme="minorHAnsi" w:hAnsiTheme="minorHAnsi" w:cstheme="minorBidi"/>
          <w:sz w:val="20"/>
        </w:rPr>
        <w:t>Technical experts &amp; entities</w:t>
      </w:r>
    </w:p>
    <w:p w:rsidR="000B3485" w:rsidRPr="006A1DC3" w:rsidRDefault="000B3485" w:rsidP="000B3485">
      <w:pPr>
        <w:rPr>
          <w:rFonts w:asciiTheme="minorHAnsi" w:hAnsiTheme="minorHAnsi" w:cstheme="minorBidi"/>
          <w:sz w:val="20"/>
        </w:rPr>
      </w:pPr>
    </w:p>
    <w:p w:rsidR="000B3485" w:rsidRPr="006A1DC3" w:rsidRDefault="000B3485" w:rsidP="000B3485">
      <w:pPr>
        <w:rPr>
          <w:rFonts w:asciiTheme="minorHAnsi" w:hAnsiTheme="minorHAnsi"/>
          <w:sz w:val="20"/>
        </w:rPr>
      </w:pPr>
      <w:r w:rsidRPr="006A1DC3">
        <w:rPr>
          <w:rFonts w:asciiTheme="minorHAnsi" w:hAnsiTheme="minorHAnsi"/>
          <w:b/>
          <w:sz w:val="20"/>
          <w:u w:val="single"/>
        </w:rPr>
        <w:t>Venue:</w:t>
      </w:r>
      <w:r w:rsidRPr="006A1DC3">
        <w:rPr>
          <w:rFonts w:asciiTheme="minorHAnsi" w:hAnsiTheme="minorHAnsi"/>
          <w:sz w:val="20"/>
        </w:rPr>
        <w:t xml:space="preserve"> Sydney… details??</w:t>
      </w:r>
    </w:p>
    <w:p w:rsidR="000B3485" w:rsidRPr="006A1DC3" w:rsidRDefault="000B3485" w:rsidP="000B3485">
      <w:pPr>
        <w:rPr>
          <w:rFonts w:asciiTheme="minorHAnsi" w:hAnsiTheme="minorHAnsi"/>
          <w:sz w:val="20"/>
        </w:rPr>
      </w:pPr>
    </w:p>
    <w:p w:rsidR="000B3485" w:rsidRPr="006A1DC3" w:rsidRDefault="000B3485" w:rsidP="000B3485">
      <w:pPr>
        <w:rPr>
          <w:rFonts w:asciiTheme="minorHAnsi" w:hAnsiTheme="minorHAnsi"/>
          <w:sz w:val="20"/>
        </w:rPr>
      </w:pPr>
      <w:r w:rsidRPr="006A1DC3">
        <w:rPr>
          <w:rFonts w:asciiTheme="minorHAnsi" w:hAnsiTheme="minorHAnsi"/>
          <w:b/>
          <w:sz w:val="20"/>
          <w:u w:val="single"/>
        </w:rPr>
        <w:t>Number of people</w:t>
      </w:r>
      <w:proofErr w:type="gramStart"/>
      <w:r w:rsidRPr="006A1DC3">
        <w:rPr>
          <w:rFonts w:asciiTheme="minorHAnsi" w:hAnsiTheme="minorHAnsi"/>
          <w:sz w:val="20"/>
        </w:rPr>
        <w:t>:???</w:t>
      </w:r>
      <w:proofErr w:type="gramEnd"/>
      <w:r w:rsidRPr="006A1DC3">
        <w:rPr>
          <w:rFonts w:asciiTheme="minorHAnsi" w:hAnsiTheme="minorHAnsi"/>
          <w:sz w:val="20"/>
        </w:rPr>
        <w:br/>
      </w:r>
      <w:r w:rsidRPr="006A1DC3">
        <w:rPr>
          <w:rFonts w:asciiTheme="minorHAnsi" w:hAnsiTheme="minorHAnsi"/>
          <w:sz w:val="20"/>
        </w:rPr>
        <w:br/>
      </w:r>
      <w:r w:rsidRPr="006A1DC3">
        <w:rPr>
          <w:rFonts w:asciiTheme="minorHAnsi" w:hAnsiTheme="minorHAnsi"/>
          <w:b/>
          <w:sz w:val="20"/>
          <w:u w:val="single"/>
        </w:rPr>
        <w:t>Potential costs</w:t>
      </w:r>
      <w:proofErr w:type="gramStart"/>
      <w:r w:rsidRPr="006A1DC3">
        <w:rPr>
          <w:rFonts w:asciiTheme="minorHAnsi" w:hAnsiTheme="minorHAnsi"/>
          <w:b/>
          <w:sz w:val="20"/>
          <w:u w:val="single"/>
        </w:rPr>
        <w:t>:</w:t>
      </w:r>
      <w:r w:rsidRPr="006A1DC3">
        <w:rPr>
          <w:rFonts w:asciiTheme="minorHAnsi" w:hAnsiTheme="minorHAnsi"/>
          <w:sz w:val="20"/>
        </w:rPr>
        <w:t>??</w:t>
      </w:r>
      <w:proofErr w:type="gramEnd"/>
    </w:p>
    <w:p w:rsidR="000B3485" w:rsidRPr="006A1DC3" w:rsidRDefault="000B3485" w:rsidP="000B3485">
      <w:pPr>
        <w:rPr>
          <w:rFonts w:asciiTheme="minorHAnsi" w:hAnsiTheme="minorHAnsi"/>
          <w:sz w:val="20"/>
        </w:rPr>
      </w:pPr>
      <w:r w:rsidRPr="006A1DC3">
        <w:rPr>
          <w:rFonts w:asciiTheme="minorHAnsi" w:hAnsiTheme="minorHAnsi"/>
          <w:sz w:val="20"/>
        </w:rPr>
        <w:tab/>
        <w:t>Venue hire</w:t>
      </w:r>
    </w:p>
    <w:p w:rsidR="000B3485" w:rsidRPr="006A1DC3" w:rsidRDefault="000B3485" w:rsidP="000B3485">
      <w:pPr>
        <w:rPr>
          <w:rFonts w:asciiTheme="minorHAnsi" w:hAnsiTheme="minorHAnsi"/>
          <w:sz w:val="20"/>
        </w:rPr>
      </w:pPr>
      <w:r w:rsidRPr="006A1DC3">
        <w:rPr>
          <w:rFonts w:asciiTheme="minorHAnsi" w:hAnsiTheme="minorHAnsi"/>
          <w:sz w:val="20"/>
        </w:rPr>
        <w:tab/>
        <w:t xml:space="preserve">Travel support costs for speakers </w:t>
      </w:r>
      <w:proofErr w:type="spellStart"/>
      <w:r w:rsidRPr="006A1DC3">
        <w:rPr>
          <w:rFonts w:asciiTheme="minorHAnsi" w:hAnsiTheme="minorHAnsi"/>
          <w:sz w:val="20"/>
        </w:rPr>
        <w:t>etc</w:t>
      </w:r>
      <w:proofErr w:type="spellEnd"/>
    </w:p>
    <w:p w:rsidR="000B3485" w:rsidRPr="006A1DC3" w:rsidRDefault="000B3485" w:rsidP="000B3485">
      <w:pPr>
        <w:rPr>
          <w:rFonts w:asciiTheme="minorHAnsi" w:hAnsiTheme="minorHAnsi"/>
          <w:sz w:val="20"/>
        </w:rPr>
      </w:pPr>
      <w:r w:rsidRPr="006A1DC3">
        <w:rPr>
          <w:rFonts w:asciiTheme="minorHAnsi" w:hAnsiTheme="minorHAnsi"/>
          <w:sz w:val="20"/>
        </w:rPr>
        <w:tab/>
      </w:r>
      <w:proofErr w:type="gramStart"/>
      <w:r w:rsidRPr="006A1DC3">
        <w:rPr>
          <w:rFonts w:asciiTheme="minorHAnsi" w:hAnsiTheme="minorHAnsi"/>
          <w:sz w:val="20"/>
        </w:rPr>
        <w:t>Equipment?</w:t>
      </w:r>
      <w:proofErr w:type="gramEnd"/>
    </w:p>
    <w:p w:rsidR="000B3485" w:rsidRPr="006A1DC3" w:rsidRDefault="000B3485" w:rsidP="000B3485">
      <w:pPr>
        <w:rPr>
          <w:rFonts w:asciiTheme="minorHAnsi" w:hAnsiTheme="minorHAnsi"/>
          <w:sz w:val="20"/>
        </w:rPr>
      </w:pPr>
      <w:r w:rsidRPr="006A1DC3">
        <w:rPr>
          <w:rFonts w:asciiTheme="minorHAnsi" w:hAnsiTheme="minorHAnsi"/>
          <w:sz w:val="20"/>
        </w:rPr>
        <w:tab/>
        <w:t>Printing from study</w:t>
      </w:r>
    </w:p>
    <w:p w:rsidR="000B3485" w:rsidRPr="006A1DC3" w:rsidRDefault="000B3485" w:rsidP="000B3485">
      <w:pPr>
        <w:rPr>
          <w:rFonts w:asciiTheme="minorHAnsi" w:hAnsiTheme="minorHAnsi"/>
          <w:sz w:val="20"/>
        </w:rPr>
      </w:pPr>
      <w:r w:rsidRPr="006A1DC3">
        <w:rPr>
          <w:rFonts w:asciiTheme="minorHAnsi" w:hAnsiTheme="minorHAnsi"/>
          <w:sz w:val="20"/>
        </w:rPr>
        <w:tab/>
      </w:r>
      <w:proofErr w:type="gramStart"/>
      <w:r w:rsidRPr="006A1DC3">
        <w:rPr>
          <w:rFonts w:asciiTheme="minorHAnsi" w:hAnsiTheme="minorHAnsi"/>
          <w:sz w:val="20"/>
        </w:rPr>
        <w:t>Prep &amp; organisational support.</w:t>
      </w:r>
      <w:proofErr w:type="gramEnd"/>
    </w:p>
    <w:p w:rsidR="000B3485" w:rsidRDefault="000B3485">
      <w:pPr>
        <w:rPr>
          <w:rFonts w:ascii="Arial" w:eastAsia="Calibri" w:hAnsi="Arial" w:cs="Arial"/>
          <w:sz w:val="20"/>
          <w:szCs w:val="20"/>
          <w:lang w:eastAsia="en-US"/>
        </w:rPr>
      </w:pPr>
    </w:p>
    <w:p w:rsidR="006A1DC3" w:rsidRDefault="006A1DC3">
      <w:pPr>
        <w:rPr>
          <w:rFonts w:ascii="Arial" w:eastAsia="Calibri" w:hAnsi="Arial" w:cs="Arial"/>
          <w:b/>
          <w:sz w:val="20"/>
          <w:szCs w:val="20"/>
          <w:lang w:eastAsia="en-US"/>
        </w:rPr>
      </w:pPr>
      <w:r>
        <w:rPr>
          <w:rFonts w:ascii="Arial" w:eastAsia="Calibri" w:hAnsi="Arial" w:cs="Arial"/>
          <w:b/>
          <w:sz w:val="20"/>
          <w:szCs w:val="20"/>
          <w:lang w:eastAsia="en-US"/>
        </w:rPr>
        <w:br w:type="page"/>
      </w:r>
    </w:p>
    <w:p w:rsidR="000B3485" w:rsidRPr="000B3485" w:rsidRDefault="000B3485">
      <w:pPr>
        <w:rPr>
          <w:rFonts w:ascii="Arial" w:eastAsia="Calibri" w:hAnsi="Arial" w:cs="Arial"/>
          <w:b/>
          <w:sz w:val="20"/>
          <w:szCs w:val="20"/>
          <w:lang w:eastAsia="en-US"/>
        </w:rPr>
      </w:pPr>
      <w:r w:rsidRPr="000B3485">
        <w:rPr>
          <w:rFonts w:ascii="Arial" w:eastAsia="Calibri" w:hAnsi="Arial" w:cs="Arial"/>
          <w:b/>
          <w:sz w:val="20"/>
          <w:szCs w:val="20"/>
          <w:lang w:eastAsia="en-US"/>
        </w:rPr>
        <w:t>3.6</w:t>
      </w:r>
    </w:p>
    <w:p w:rsidR="003D776C" w:rsidRDefault="003D776C" w:rsidP="000B3485">
      <w:pPr>
        <w:rPr>
          <w:rFonts w:asciiTheme="minorHAnsi" w:hAnsiTheme="minorHAnsi"/>
          <w:b/>
        </w:rPr>
      </w:pPr>
    </w:p>
    <w:p w:rsidR="000B3485" w:rsidRPr="003D776C" w:rsidRDefault="000B3485" w:rsidP="000B3485">
      <w:pPr>
        <w:rPr>
          <w:rFonts w:asciiTheme="minorHAnsi" w:hAnsiTheme="minorHAnsi"/>
          <w:b/>
        </w:rPr>
      </w:pPr>
      <w:r w:rsidRPr="003D776C">
        <w:rPr>
          <w:rFonts w:asciiTheme="minorHAnsi" w:hAnsiTheme="minorHAnsi"/>
          <w:b/>
        </w:rPr>
        <w:t>Concept Note for SRG Online Knowledge Hub</w:t>
      </w:r>
    </w:p>
    <w:p w:rsidR="000B3485" w:rsidRPr="003D776C" w:rsidRDefault="000B3485" w:rsidP="000B3485">
      <w:pPr>
        <w:pStyle w:val="NoSpacing"/>
        <w:rPr>
          <w:rFonts w:asciiTheme="minorHAnsi" w:hAnsiTheme="minorHAnsi"/>
          <w:b/>
          <w:sz w:val="20"/>
        </w:rPr>
      </w:pPr>
      <w:r w:rsidRPr="003D776C">
        <w:rPr>
          <w:rFonts w:asciiTheme="minorHAnsi" w:hAnsiTheme="minorHAnsi"/>
          <w:b/>
          <w:sz w:val="20"/>
        </w:rPr>
        <w:t>Objectives:</w:t>
      </w:r>
    </w:p>
    <w:p w:rsidR="000B3485" w:rsidRPr="003D776C" w:rsidRDefault="000B3485" w:rsidP="000B3485">
      <w:pPr>
        <w:pStyle w:val="NoSpacing"/>
        <w:rPr>
          <w:rFonts w:asciiTheme="minorHAnsi" w:hAnsiTheme="minorHAnsi"/>
          <w:sz w:val="20"/>
        </w:rPr>
      </w:pPr>
      <w:r w:rsidRPr="003D776C">
        <w:rPr>
          <w:rFonts w:asciiTheme="minorHAnsi" w:hAnsiTheme="minorHAnsi"/>
          <w:sz w:val="20"/>
        </w:rPr>
        <w:t>Online community of practice and knowledge hub to:</w:t>
      </w:r>
    </w:p>
    <w:p w:rsidR="000B3485" w:rsidRPr="003D776C" w:rsidRDefault="000B3485" w:rsidP="000B3485">
      <w:pPr>
        <w:pStyle w:val="ListParagraph"/>
        <w:numPr>
          <w:ilvl w:val="0"/>
          <w:numId w:val="31"/>
        </w:numPr>
        <w:rPr>
          <w:rFonts w:asciiTheme="minorHAnsi" w:hAnsiTheme="minorHAnsi"/>
          <w:sz w:val="20"/>
        </w:rPr>
      </w:pPr>
      <w:r w:rsidRPr="003D776C">
        <w:rPr>
          <w:rFonts w:asciiTheme="minorHAnsi" w:hAnsiTheme="minorHAnsi"/>
          <w:sz w:val="20"/>
        </w:rPr>
        <w:t>Share lessons learned and experiences, especially related to innovative practice</w:t>
      </w:r>
    </w:p>
    <w:p w:rsidR="000B3485" w:rsidRPr="003D776C" w:rsidRDefault="000B3485" w:rsidP="000B3485">
      <w:pPr>
        <w:pStyle w:val="ListParagraph"/>
        <w:numPr>
          <w:ilvl w:val="0"/>
          <w:numId w:val="31"/>
        </w:numPr>
        <w:rPr>
          <w:rFonts w:asciiTheme="minorHAnsi" w:hAnsiTheme="minorHAnsi"/>
          <w:sz w:val="20"/>
        </w:rPr>
      </w:pPr>
      <w:r w:rsidRPr="003D776C">
        <w:rPr>
          <w:rFonts w:asciiTheme="minorHAnsi" w:hAnsiTheme="minorHAnsi"/>
          <w:sz w:val="20"/>
        </w:rPr>
        <w:t>Share resources – link to other blogs and documents</w:t>
      </w:r>
    </w:p>
    <w:p w:rsidR="000B3485" w:rsidRPr="003D776C" w:rsidRDefault="000B3485" w:rsidP="000B3485">
      <w:pPr>
        <w:pStyle w:val="ListParagraph"/>
        <w:numPr>
          <w:ilvl w:val="0"/>
          <w:numId w:val="31"/>
        </w:numPr>
        <w:rPr>
          <w:rFonts w:asciiTheme="minorHAnsi" w:hAnsiTheme="minorHAnsi"/>
          <w:sz w:val="20"/>
        </w:rPr>
      </w:pPr>
      <w:r w:rsidRPr="003D776C">
        <w:rPr>
          <w:rFonts w:asciiTheme="minorHAnsi" w:hAnsiTheme="minorHAnsi"/>
          <w:sz w:val="20"/>
        </w:rPr>
        <w:t>To create an online presence for the SRG raising its profile for advocacy and engaging other stakeholders</w:t>
      </w:r>
    </w:p>
    <w:p w:rsidR="000B3485" w:rsidRPr="003D776C" w:rsidRDefault="000B3485" w:rsidP="000B3485">
      <w:pPr>
        <w:pStyle w:val="NoSpacing"/>
        <w:rPr>
          <w:rFonts w:asciiTheme="minorHAnsi" w:hAnsiTheme="minorHAnsi"/>
          <w:b/>
          <w:sz w:val="18"/>
        </w:rPr>
      </w:pPr>
      <w:r w:rsidRPr="003D776C">
        <w:rPr>
          <w:rFonts w:asciiTheme="minorHAnsi" w:hAnsiTheme="minorHAnsi"/>
          <w:b/>
          <w:sz w:val="18"/>
        </w:rPr>
        <w:t>Possible Content:</w:t>
      </w:r>
    </w:p>
    <w:p w:rsidR="000B3485" w:rsidRPr="003D776C" w:rsidRDefault="000B3485" w:rsidP="000B3485">
      <w:pPr>
        <w:rPr>
          <w:rStyle w:val="Hyperlink"/>
          <w:rFonts w:asciiTheme="minorHAnsi" w:hAnsiTheme="minorHAnsi"/>
          <w:sz w:val="20"/>
        </w:rPr>
      </w:pPr>
      <w:r w:rsidRPr="003D776C">
        <w:rPr>
          <w:rFonts w:asciiTheme="minorHAnsi" w:hAnsiTheme="minorHAnsi"/>
          <w:sz w:val="20"/>
        </w:rPr>
        <w:t xml:space="preserve">The </w:t>
      </w:r>
      <w:proofErr w:type="gramStart"/>
      <w:r w:rsidRPr="003D776C">
        <w:rPr>
          <w:rFonts w:asciiTheme="minorHAnsi" w:hAnsiTheme="minorHAnsi"/>
          <w:sz w:val="20"/>
        </w:rPr>
        <w:t>site can</w:t>
      </w:r>
      <w:proofErr w:type="gramEnd"/>
      <w:r w:rsidRPr="003D776C">
        <w:rPr>
          <w:rFonts w:asciiTheme="minorHAnsi" w:hAnsiTheme="minorHAnsi"/>
          <w:sz w:val="20"/>
        </w:rPr>
        <w:t xml:space="preserve"> piggy back onto the UK Shelter Forum Word Press site: </w:t>
      </w:r>
      <w:hyperlink r:id="rId9" w:history="1">
        <w:r w:rsidRPr="003D776C">
          <w:rPr>
            <w:rStyle w:val="Hyperlink"/>
            <w:rFonts w:asciiTheme="minorHAnsi" w:hAnsiTheme="minorHAnsi"/>
            <w:sz w:val="20"/>
          </w:rPr>
          <w:t>www.shelterforum.info</w:t>
        </w:r>
      </w:hyperlink>
    </w:p>
    <w:p w:rsidR="000B3485" w:rsidRDefault="000B3485" w:rsidP="000B3485">
      <w:pPr>
        <w:rPr>
          <w:noProof/>
        </w:rPr>
      </w:pPr>
    </w:p>
    <w:p w:rsidR="000B3485" w:rsidRDefault="000B3485" w:rsidP="000B3485">
      <w:pPr>
        <w:rPr>
          <w:rStyle w:val="Hyperlink"/>
        </w:rPr>
      </w:pPr>
      <w:r>
        <w:rPr>
          <w:noProof/>
        </w:rPr>
        <w:drawing>
          <wp:inline distT="0" distB="0" distL="0" distR="0" wp14:anchorId="55BC18CE" wp14:editId="2C106822">
            <wp:extent cx="4443524" cy="35406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screen">
                      <a:extLst>
                        <a:ext uri="{28A0092B-C50C-407E-A947-70E740481C1C}">
                          <a14:useLocalDpi xmlns:a14="http://schemas.microsoft.com/office/drawing/2010/main"/>
                        </a:ext>
                      </a:extLst>
                    </a:blip>
                    <a:srcRect b="10316"/>
                    <a:stretch/>
                  </pic:blipFill>
                  <pic:spPr bwMode="auto">
                    <a:xfrm>
                      <a:off x="0" y="0"/>
                      <a:ext cx="4444961" cy="3541787"/>
                    </a:xfrm>
                    <a:prstGeom prst="rect">
                      <a:avLst/>
                    </a:prstGeom>
                    <a:ln>
                      <a:noFill/>
                    </a:ln>
                    <a:extLst>
                      <a:ext uri="{53640926-AAD7-44D8-BBD7-CCE9431645EC}">
                        <a14:shadowObscured xmlns:a14="http://schemas.microsoft.com/office/drawing/2010/main"/>
                      </a:ext>
                    </a:extLst>
                  </pic:spPr>
                </pic:pic>
              </a:graphicData>
            </a:graphic>
          </wp:inline>
        </w:drawing>
      </w:r>
    </w:p>
    <w:p w:rsidR="000B3485" w:rsidRPr="003D776C" w:rsidRDefault="000B3485" w:rsidP="000B3485">
      <w:pPr>
        <w:rPr>
          <w:rFonts w:asciiTheme="minorHAnsi" w:hAnsiTheme="minorHAnsi"/>
          <w:sz w:val="20"/>
          <w:szCs w:val="22"/>
        </w:rPr>
      </w:pPr>
      <w:r w:rsidRPr="003D776C">
        <w:rPr>
          <w:rFonts w:asciiTheme="minorHAnsi" w:hAnsiTheme="minorHAnsi"/>
          <w:sz w:val="20"/>
          <w:szCs w:val="22"/>
        </w:rPr>
        <w:t>Main page content could include:</w:t>
      </w:r>
    </w:p>
    <w:p w:rsidR="000B3485" w:rsidRPr="003D776C" w:rsidRDefault="000B3485" w:rsidP="000B3485">
      <w:pPr>
        <w:pStyle w:val="ListParagraph"/>
        <w:numPr>
          <w:ilvl w:val="0"/>
          <w:numId w:val="32"/>
        </w:numPr>
        <w:rPr>
          <w:sz w:val="20"/>
        </w:rPr>
      </w:pPr>
      <w:r w:rsidRPr="003D776C">
        <w:rPr>
          <w:sz w:val="20"/>
        </w:rPr>
        <w:t>Posts about meetings held with link to meeting minutes and presentations</w:t>
      </w:r>
    </w:p>
    <w:p w:rsidR="000B3485" w:rsidRPr="003D776C" w:rsidRDefault="000B3485" w:rsidP="000B3485">
      <w:pPr>
        <w:pStyle w:val="ListParagraph"/>
        <w:numPr>
          <w:ilvl w:val="0"/>
          <w:numId w:val="32"/>
        </w:numPr>
        <w:rPr>
          <w:sz w:val="20"/>
        </w:rPr>
      </w:pPr>
      <w:r w:rsidRPr="003D776C">
        <w:rPr>
          <w:sz w:val="20"/>
        </w:rPr>
        <w:t>Dates for next meetings</w:t>
      </w:r>
    </w:p>
    <w:p w:rsidR="000B3485" w:rsidRPr="003D776C" w:rsidRDefault="000B3485" w:rsidP="000B3485">
      <w:pPr>
        <w:pStyle w:val="ListParagraph"/>
        <w:numPr>
          <w:ilvl w:val="0"/>
          <w:numId w:val="32"/>
        </w:numPr>
        <w:rPr>
          <w:sz w:val="20"/>
        </w:rPr>
      </w:pPr>
      <w:r w:rsidRPr="003D776C">
        <w:rPr>
          <w:sz w:val="20"/>
        </w:rPr>
        <w:t>Abstracts of relevant reports/resources with links to full resources</w:t>
      </w:r>
    </w:p>
    <w:p w:rsidR="000B3485" w:rsidRPr="003D776C" w:rsidRDefault="000B3485" w:rsidP="000B3485">
      <w:pPr>
        <w:pStyle w:val="ListParagraph"/>
        <w:numPr>
          <w:ilvl w:val="0"/>
          <w:numId w:val="32"/>
        </w:numPr>
        <w:rPr>
          <w:sz w:val="20"/>
        </w:rPr>
      </w:pPr>
      <w:r w:rsidRPr="003D776C">
        <w:rPr>
          <w:sz w:val="20"/>
        </w:rPr>
        <w:t>News items</w:t>
      </w:r>
    </w:p>
    <w:p w:rsidR="000B3485" w:rsidRPr="003D776C" w:rsidRDefault="000B3485" w:rsidP="000B3485">
      <w:pPr>
        <w:pStyle w:val="NoSpacing"/>
        <w:rPr>
          <w:sz w:val="20"/>
        </w:rPr>
      </w:pPr>
      <w:r w:rsidRPr="003D776C">
        <w:rPr>
          <w:sz w:val="20"/>
        </w:rPr>
        <w:t>Right hand column:</w:t>
      </w:r>
    </w:p>
    <w:p w:rsidR="000B3485" w:rsidRPr="003D776C" w:rsidRDefault="000B3485" w:rsidP="000B3485">
      <w:pPr>
        <w:pStyle w:val="NoSpacing"/>
        <w:numPr>
          <w:ilvl w:val="0"/>
          <w:numId w:val="33"/>
        </w:numPr>
        <w:rPr>
          <w:sz w:val="20"/>
        </w:rPr>
      </w:pPr>
      <w:r w:rsidRPr="003D776C">
        <w:rPr>
          <w:sz w:val="20"/>
        </w:rPr>
        <w:t>Link to previous posts</w:t>
      </w:r>
    </w:p>
    <w:p w:rsidR="000B3485" w:rsidRPr="003D776C" w:rsidRDefault="000B3485" w:rsidP="000B3485">
      <w:pPr>
        <w:pStyle w:val="NoSpacing"/>
        <w:numPr>
          <w:ilvl w:val="0"/>
          <w:numId w:val="33"/>
        </w:numPr>
        <w:rPr>
          <w:sz w:val="20"/>
        </w:rPr>
      </w:pPr>
      <w:r w:rsidRPr="003D776C">
        <w:rPr>
          <w:sz w:val="20"/>
        </w:rPr>
        <w:t xml:space="preserve">Links to other relevant sites/blogs and resources – including other </w:t>
      </w:r>
      <w:proofErr w:type="spellStart"/>
      <w:r w:rsidRPr="003D776C">
        <w:rPr>
          <w:sz w:val="20"/>
        </w:rPr>
        <w:t>CoPs</w:t>
      </w:r>
      <w:proofErr w:type="spellEnd"/>
      <w:r w:rsidRPr="003D776C">
        <w:rPr>
          <w:sz w:val="20"/>
        </w:rPr>
        <w:t xml:space="preserve"> (some </w:t>
      </w:r>
      <w:proofErr w:type="spellStart"/>
      <w:r w:rsidRPr="003D776C">
        <w:rPr>
          <w:sz w:val="20"/>
        </w:rPr>
        <w:t>egs</w:t>
      </w:r>
      <w:proofErr w:type="spellEnd"/>
      <w:r w:rsidRPr="003D776C">
        <w:rPr>
          <w:sz w:val="20"/>
        </w:rPr>
        <w:t xml:space="preserve"> listed below)</w:t>
      </w:r>
    </w:p>
    <w:p w:rsidR="000B3485" w:rsidRPr="003D776C" w:rsidRDefault="000B3485" w:rsidP="000B3485">
      <w:pPr>
        <w:pStyle w:val="NoSpacing"/>
        <w:numPr>
          <w:ilvl w:val="0"/>
          <w:numId w:val="33"/>
        </w:numPr>
        <w:rPr>
          <w:sz w:val="20"/>
        </w:rPr>
      </w:pPr>
      <w:r w:rsidRPr="003D776C">
        <w:rPr>
          <w:sz w:val="20"/>
        </w:rPr>
        <w:t>Calendar with key events (?)</w:t>
      </w:r>
    </w:p>
    <w:p w:rsidR="000B3485" w:rsidRPr="003D776C" w:rsidRDefault="000B3485" w:rsidP="000B3485">
      <w:pPr>
        <w:pStyle w:val="NoSpacing"/>
        <w:rPr>
          <w:rFonts w:asciiTheme="minorHAnsi" w:hAnsiTheme="minorHAnsi"/>
          <w:sz w:val="20"/>
        </w:rPr>
      </w:pPr>
    </w:p>
    <w:p w:rsidR="000B3485" w:rsidRPr="003D776C" w:rsidRDefault="000B3485" w:rsidP="000B3485">
      <w:pPr>
        <w:pStyle w:val="NoSpacing"/>
        <w:rPr>
          <w:rFonts w:asciiTheme="minorHAnsi" w:hAnsiTheme="minorHAnsi"/>
          <w:b/>
          <w:sz w:val="20"/>
        </w:rPr>
      </w:pPr>
      <w:r w:rsidRPr="003D776C">
        <w:rPr>
          <w:rFonts w:asciiTheme="minorHAnsi" w:hAnsiTheme="minorHAnsi"/>
          <w:b/>
          <w:sz w:val="20"/>
        </w:rPr>
        <w:t>Examples of other sites:</w:t>
      </w:r>
    </w:p>
    <w:p w:rsidR="000B3485" w:rsidRPr="003D776C" w:rsidRDefault="006A1DC3" w:rsidP="000B3485">
      <w:pPr>
        <w:rPr>
          <w:rFonts w:asciiTheme="minorHAnsi" w:hAnsiTheme="minorHAnsi"/>
          <w:sz w:val="20"/>
          <w:szCs w:val="22"/>
        </w:rPr>
      </w:pPr>
      <w:hyperlink r:id="rId11" w:history="1">
        <w:r w:rsidR="000B3485" w:rsidRPr="003D776C">
          <w:rPr>
            <w:rStyle w:val="Hyperlink"/>
            <w:rFonts w:asciiTheme="minorHAnsi" w:hAnsiTheme="minorHAnsi"/>
            <w:sz w:val="20"/>
            <w:szCs w:val="22"/>
          </w:rPr>
          <w:t>www.interaction.org/work/shelter</w:t>
        </w:r>
      </w:hyperlink>
      <w:r w:rsidR="000B3485" w:rsidRPr="003D776C">
        <w:rPr>
          <w:rStyle w:val="Hyperlink"/>
          <w:rFonts w:asciiTheme="minorHAnsi" w:hAnsiTheme="minorHAnsi"/>
          <w:sz w:val="20"/>
          <w:szCs w:val="22"/>
          <w:u w:val="none"/>
        </w:rPr>
        <w:t xml:space="preserve">  </w:t>
      </w:r>
      <w:proofErr w:type="gramStart"/>
      <w:r w:rsidR="000B3485" w:rsidRPr="003D776C">
        <w:rPr>
          <w:rStyle w:val="Hyperlink"/>
          <w:rFonts w:asciiTheme="minorHAnsi" w:hAnsiTheme="minorHAnsi"/>
          <w:color w:val="auto"/>
          <w:sz w:val="20"/>
          <w:szCs w:val="22"/>
          <w:u w:val="none"/>
        </w:rPr>
        <w:t>Possible</w:t>
      </w:r>
      <w:proofErr w:type="gramEnd"/>
      <w:r w:rsidR="000B3485" w:rsidRPr="003D776C">
        <w:rPr>
          <w:rStyle w:val="Hyperlink"/>
          <w:rFonts w:asciiTheme="minorHAnsi" w:hAnsiTheme="minorHAnsi"/>
          <w:color w:val="auto"/>
          <w:sz w:val="20"/>
          <w:szCs w:val="22"/>
          <w:u w:val="none"/>
        </w:rPr>
        <w:t xml:space="preserve"> layout – overview of the group, links to key events and documents in right column; news items/updates below</w:t>
      </w:r>
    </w:p>
    <w:p w:rsidR="000B3485" w:rsidRPr="003D776C" w:rsidRDefault="006A1DC3" w:rsidP="000B3485">
      <w:pPr>
        <w:rPr>
          <w:rFonts w:asciiTheme="minorHAnsi" w:hAnsiTheme="minorHAnsi"/>
          <w:sz w:val="20"/>
          <w:szCs w:val="22"/>
        </w:rPr>
      </w:pPr>
      <w:hyperlink r:id="rId12" w:history="1">
        <w:r w:rsidR="000B3485" w:rsidRPr="003D776C">
          <w:rPr>
            <w:rStyle w:val="Hyperlink"/>
            <w:rFonts w:asciiTheme="minorHAnsi" w:hAnsiTheme="minorHAnsi"/>
            <w:sz w:val="20"/>
            <w:szCs w:val="22"/>
          </w:rPr>
          <w:t>www.sheltercentre.org</w:t>
        </w:r>
      </w:hyperlink>
      <w:r w:rsidR="000B3485" w:rsidRPr="003D776C">
        <w:rPr>
          <w:rStyle w:val="Hyperlink"/>
          <w:rFonts w:asciiTheme="minorHAnsi" w:hAnsiTheme="minorHAnsi"/>
          <w:sz w:val="20"/>
          <w:szCs w:val="22"/>
        </w:rPr>
        <w:t xml:space="preserve">  </w:t>
      </w:r>
      <w:r w:rsidR="000B3485" w:rsidRPr="003D776C">
        <w:rPr>
          <w:rFonts w:asciiTheme="minorHAnsi" w:hAnsiTheme="minorHAnsi"/>
          <w:sz w:val="20"/>
          <w:szCs w:val="22"/>
        </w:rPr>
        <w:t>Possibility for hosting discussions– possibly more sophisticated than we can manage at this stage</w:t>
      </w:r>
    </w:p>
    <w:p w:rsidR="000B3485" w:rsidRPr="003D776C" w:rsidRDefault="006A1DC3" w:rsidP="000B3485">
      <w:pPr>
        <w:rPr>
          <w:rFonts w:asciiTheme="minorHAnsi" w:hAnsiTheme="minorHAnsi"/>
          <w:sz w:val="20"/>
          <w:szCs w:val="22"/>
        </w:rPr>
      </w:pPr>
      <w:hyperlink r:id="rId13" w:history="1">
        <w:r w:rsidR="000B3485" w:rsidRPr="003D776C">
          <w:rPr>
            <w:rStyle w:val="Hyperlink"/>
            <w:rFonts w:asciiTheme="minorHAnsi" w:hAnsiTheme="minorHAnsi"/>
            <w:sz w:val="20"/>
            <w:szCs w:val="22"/>
          </w:rPr>
          <w:t>www.sanitationmarketing.com</w:t>
        </w:r>
      </w:hyperlink>
      <w:r w:rsidR="000B3485" w:rsidRPr="003D776C">
        <w:rPr>
          <w:rFonts w:asciiTheme="minorHAnsi" w:hAnsiTheme="minorHAnsi"/>
          <w:sz w:val="20"/>
          <w:szCs w:val="22"/>
        </w:rPr>
        <w:t xml:space="preserve">   Sanitation Marketing Community of Practice set up by the WASH Reference Group with funding from AusAID Innovations Fund – something to aim for in the future?! Including - Hosting webinars, ask an expert, information about upcoming training</w:t>
      </w:r>
    </w:p>
    <w:p w:rsidR="000B3485" w:rsidRPr="003D776C" w:rsidRDefault="006A1DC3" w:rsidP="000B3485">
      <w:pPr>
        <w:rPr>
          <w:rFonts w:asciiTheme="minorHAnsi" w:hAnsiTheme="minorHAnsi"/>
          <w:sz w:val="20"/>
          <w:szCs w:val="22"/>
        </w:rPr>
      </w:pPr>
      <w:hyperlink r:id="rId14" w:history="1">
        <w:r w:rsidR="000B3485" w:rsidRPr="003D776C">
          <w:rPr>
            <w:rStyle w:val="Hyperlink"/>
            <w:rFonts w:asciiTheme="minorHAnsi" w:hAnsiTheme="minorHAnsi"/>
            <w:sz w:val="20"/>
            <w:szCs w:val="22"/>
          </w:rPr>
          <w:t>www.seachangecop.org</w:t>
        </w:r>
      </w:hyperlink>
    </w:p>
    <w:p w:rsidR="000B3485" w:rsidRPr="003D776C" w:rsidRDefault="000B3485" w:rsidP="000B3485">
      <w:pPr>
        <w:rPr>
          <w:rFonts w:asciiTheme="minorHAnsi" w:hAnsiTheme="minorHAnsi"/>
          <w:sz w:val="20"/>
          <w:szCs w:val="22"/>
        </w:rPr>
      </w:pPr>
    </w:p>
    <w:p w:rsidR="000B3485" w:rsidRPr="003D776C" w:rsidRDefault="000B3485" w:rsidP="000B3485">
      <w:pPr>
        <w:rPr>
          <w:rFonts w:asciiTheme="minorHAnsi" w:hAnsiTheme="minorHAnsi"/>
          <w:b/>
          <w:sz w:val="20"/>
          <w:szCs w:val="22"/>
        </w:rPr>
      </w:pPr>
      <w:r w:rsidRPr="003D776C">
        <w:rPr>
          <w:rFonts w:asciiTheme="minorHAnsi" w:hAnsiTheme="minorHAnsi"/>
          <w:b/>
          <w:sz w:val="20"/>
          <w:szCs w:val="22"/>
        </w:rPr>
        <w:t>Points to consider:</w:t>
      </w:r>
    </w:p>
    <w:p w:rsidR="000B3485" w:rsidRPr="003D776C" w:rsidRDefault="000B3485" w:rsidP="003D776C">
      <w:pPr>
        <w:pStyle w:val="ListParagraph"/>
        <w:numPr>
          <w:ilvl w:val="0"/>
          <w:numId w:val="17"/>
        </w:numPr>
        <w:rPr>
          <w:rFonts w:asciiTheme="minorHAnsi" w:hAnsiTheme="minorHAnsi"/>
          <w:sz w:val="20"/>
        </w:rPr>
      </w:pPr>
      <w:r w:rsidRPr="003D776C">
        <w:rPr>
          <w:rFonts w:asciiTheme="minorHAnsi" w:hAnsiTheme="minorHAnsi"/>
          <w:sz w:val="20"/>
        </w:rPr>
        <w:t xml:space="preserve">One overall administrator to set up the page structure/design?  </w:t>
      </w:r>
    </w:p>
    <w:p w:rsidR="000B3485" w:rsidRPr="003D776C" w:rsidRDefault="000B3485" w:rsidP="003D776C">
      <w:pPr>
        <w:pStyle w:val="ListParagraph"/>
        <w:numPr>
          <w:ilvl w:val="0"/>
          <w:numId w:val="17"/>
        </w:numPr>
        <w:rPr>
          <w:rFonts w:asciiTheme="minorHAnsi" w:hAnsiTheme="minorHAnsi"/>
          <w:sz w:val="20"/>
        </w:rPr>
      </w:pPr>
      <w:r w:rsidRPr="003D776C">
        <w:rPr>
          <w:rFonts w:asciiTheme="minorHAnsi" w:hAnsiTheme="minorHAnsi"/>
          <w:sz w:val="20"/>
        </w:rPr>
        <w:t xml:space="preserve">The current </w:t>
      </w:r>
      <w:proofErr w:type="spellStart"/>
      <w:r w:rsidRPr="003D776C">
        <w:rPr>
          <w:rFonts w:asciiTheme="minorHAnsi" w:hAnsiTheme="minorHAnsi"/>
          <w:sz w:val="20"/>
        </w:rPr>
        <w:t>shelterforum</w:t>
      </w:r>
      <w:proofErr w:type="spellEnd"/>
      <w:r w:rsidRPr="003D776C">
        <w:rPr>
          <w:rFonts w:asciiTheme="minorHAnsi" w:hAnsiTheme="minorHAnsi"/>
          <w:sz w:val="20"/>
        </w:rPr>
        <w:t xml:space="preserve"> website is very basic, but we can add more plugins for increased functionality – the scope of this is mainly limited by how much time is able to be spent developing the site.  There could be a dedicated volunteer or intern working on this?</w:t>
      </w:r>
    </w:p>
    <w:p w:rsidR="000B3485" w:rsidRPr="003D776C" w:rsidRDefault="000B3485" w:rsidP="003D776C">
      <w:pPr>
        <w:pStyle w:val="ListParagraph"/>
        <w:numPr>
          <w:ilvl w:val="0"/>
          <w:numId w:val="17"/>
        </w:numPr>
        <w:rPr>
          <w:rFonts w:asciiTheme="minorHAnsi" w:hAnsiTheme="minorHAnsi"/>
          <w:sz w:val="20"/>
        </w:rPr>
      </w:pPr>
      <w:r w:rsidRPr="003D776C">
        <w:rPr>
          <w:rFonts w:asciiTheme="minorHAnsi" w:hAnsiTheme="minorHAnsi"/>
          <w:sz w:val="20"/>
        </w:rPr>
        <w:t>How many orgs should have admin rights to upload content?  All going through single person/org, or several people able to update info</w:t>
      </w:r>
    </w:p>
    <w:p w:rsidR="000B3485" w:rsidRDefault="000B3485">
      <w:pPr>
        <w:rPr>
          <w:rFonts w:ascii="Arial" w:eastAsia="Calibri" w:hAnsi="Arial" w:cs="Arial"/>
          <w:sz w:val="20"/>
          <w:szCs w:val="20"/>
          <w:lang w:eastAsia="en-US"/>
        </w:rPr>
      </w:pPr>
    </w:p>
    <w:p w:rsidR="00CA7DCD" w:rsidRPr="00D91393" w:rsidRDefault="00CA7DCD" w:rsidP="004D4AA5">
      <w:pPr>
        <w:pStyle w:val="ListParagraph"/>
        <w:numPr>
          <w:ilvl w:val="0"/>
          <w:numId w:val="17"/>
        </w:numPr>
        <w:rPr>
          <w:rFonts w:ascii="Arial" w:hAnsi="Arial" w:cs="Arial"/>
          <w:sz w:val="2"/>
          <w:szCs w:val="2"/>
        </w:rPr>
      </w:pPr>
    </w:p>
    <w:sectPr w:rsidR="00CA7DCD" w:rsidRPr="00D91393" w:rsidSect="004D4AA5">
      <w:headerReference w:type="first" r:id="rId15"/>
      <w:pgSz w:w="11906" w:h="16838" w:code="9"/>
      <w:pgMar w:top="1560" w:right="1558" w:bottom="1276" w:left="142" w:header="3119" w:footer="0" w:gutter="113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C3" w:rsidRDefault="006A1DC3" w:rsidP="003F1B1F">
      <w:r>
        <w:separator/>
      </w:r>
    </w:p>
  </w:endnote>
  <w:endnote w:type="continuationSeparator" w:id="0">
    <w:p w:rsidR="006A1DC3" w:rsidRDefault="006A1DC3" w:rsidP="003F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C3" w:rsidRDefault="006A1DC3" w:rsidP="003F1B1F">
      <w:r>
        <w:separator/>
      </w:r>
    </w:p>
  </w:footnote>
  <w:footnote w:type="continuationSeparator" w:id="0">
    <w:p w:rsidR="006A1DC3" w:rsidRDefault="006A1DC3" w:rsidP="003F1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C3" w:rsidRDefault="003D776C">
    <w:pPr>
      <w:pStyle w:val="Header"/>
    </w:pPr>
    <w:r>
      <w:rPr>
        <w:noProof/>
      </w:rPr>
      <w:drawing>
        <wp:anchor distT="0" distB="0" distL="114300" distR="114300" simplePos="0" relativeHeight="251659264" behindDoc="1" locked="0" layoutInCell="1" allowOverlap="1" wp14:anchorId="44281F2D" wp14:editId="5240DF02">
          <wp:simplePos x="0" y="0"/>
          <wp:positionH relativeFrom="page">
            <wp:posOffset>-8890</wp:posOffset>
          </wp:positionH>
          <wp:positionV relativeFrom="page">
            <wp:posOffset>-9525</wp:posOffset>
          </wp:positionV>
          <wp:extent cx="7571740" cy="1800225"/>
          <wp:effectExtent l="0" t="0" r="0" b="9525"/>
          <wp:wrapNone/>
          <wp:docPr id="6" name="Picture 6" descr="HFH0001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H0001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02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005"/>
    <w:multiLevelType w:val="hybridMultilevel"/>
    <w:tmpl w:val="D32AA5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FC1D13"/>
    <w:multiLevelType w:val="hybridMultilevel"/>
    <w:tmpl w:val="72882DC4"/>
    <w:lvl w:ilvl="0" w:tplc="5470C03E">
      <w:start w:val="2"/>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92152A"/>
    <w:multiLevelType w:val="hybridMultilevel"/>
    <w:tmpl w:val="CA5842E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F931EC3"/>
    <w:multiLevelType w:val="hybridMultilevel"/>
    <w:tmpl w:val="1F9E514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A916834"/>
    <w:multiLevelType w:val="hybridMultilevel"/>
    <w:tmpl w:val="C6121FEA"/>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1BD5703D"/>
    <w:multiLevelType w:val="hybridMultilevel"/>
    <w:tmpl w:val="1D8610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296313"/>
    <w:multiLevelType w:val="hybridMultilevel"/>
    <w:tmpl w:val="BB3EF0D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DA160A9"/>
    <w:multiLevelType w:val="hybridMultilevel"/>
    <w:tmpl w:val="9E56C3B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DDA7373"/>
    <w:multiLevelType w:val="hybridMultilevel"/>
    <w:tmpl w:val="114859E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EA66D3D"/>
    <w:multiLevelType w:val="hybridMultilevel"/>
    <w:tmpl w:val="90C6662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06A4CC4"/>
    <w:multiLevelType w:val="hybridMultilevel"/>
    <w:tmpl w:val="5F9E95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7010AF"/>
    <w:multiLevelType w:val="hybridMultilevel"/>
    <w:tmpl w:val="8B4449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B4A0302"/>
    <w:multiLevelType w:val="hybridMultilevel"/>
    <w:tmpl w:val="28E4FD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152F76"/>
    <w:multiLevelType w:val="multilevel"/>
    <w:tmpl w:val="4B268924"/>
    <w:lvl w:ilvl="0">
      <w:start w:val="1"/>
      <w:numFmt w:val="decimal"/>
      <w:lvlText w:val="%1."/>
      <w:lvlJc w:val="left"/>
      <w:pPr>
        <w:ind w:left="720" w:hanging="360"/>
      </w:pPr>
      <w:rPr>
        <w:b/>
      </w:rPr>
    </w:lvl>
    <w:lvl w:ilvl="1">
      <w:start w:val="1"/>
      <w:numFmt w:val="decimal"/>
      <w:isLgl/>
      <w:lvlText w:val="%1.%2"/>
      <w:lvlJc w:val="left"/>
      <w:pPr>
        <w:ind w:left="1383" w:hanging="390"/>
      </w:pPr>
      <w:rPr>
        <w:rFonts w:hint="default"/>
        <w:b/>
      </w:rPr>
    </w:lvl>
    <w:lvl w:ilvl="2">
      <w:start w:val="1"/>
      <w:numFmt w:val="decimal"/>
      <w:isLgl/>
      <w:lvlText w:val="%1.%2.%3"/>
      <w:lvlJc w:val="left"/>
      <w:pPr>
        <w:ind w:left="2346" w:hanging="720"/>
      </w:pPr>
      <w:rPr>
        <w:rFonts w:hint="default"/>
        <w:b/>
      </w:rPr>
    </w:lvl>
    <w:lvl w:ilvl="3">
      <w:start w:val="1"/>
      <w:numFmt w:val="decimal"/>
      <w:isLgl/>
      <w:lvlText w:val="%1.%2.%3.%4"/>
      <w:lvlJc w:val="left"/>
      <w:pPr>
        <w:ind w:left="2979" w:hanging="720"/>
      </w:pPr>
      <w:rPr>
        <w:rFonts w:hint="default"/>
        <w:b/>
      </w:rPr>
    </w:lvl>
    <w:lvl w:ilvl="4">
      <w:start w:val="1"/>
      <w:numFmt w:val="decimal"/>
      <w:isLgl/>
      <w:lvlText w:val="%1.%2.%3.%4.%5"/>
      <w:lvlJc w:val="left"/>
      <w:pPr>
        <w:ind w:left="3972" w:hanging="1080"/>
      </w:pPr>
      <w:rPr>
        <w:rFonts w:hint="default"/>
        <w:b/>
      </w:rPr>
    </w:lvl>
    <w:lvl w:ilvl="5">
      <w:start w:val="1"/>
      <w:numFmt w:val="decimal"/>
      <w:isLgl/>
      <w:lvlText w:val="%1.%2.%3.%4.%5.%6"/>
      <w:lvlJc w:val="left"/>
      <w:pPr>
        <w:ind w:left="4605" w:hanging="1080"/>
      </w:pPr>
      <w:rPr>
        <w:rFonts w:hint="default"/>
        <w:b/>
      </w:rPr>
    </w:lvl>
    <w:lvl w:ilvl="6">
      <w:start w:val="1"/>
      <w:numFmt w:val="decimal"/>
      <w:isLgl/>
      <w:lvlText w:val="%1.%2.%3.%4.%5.%6.%7"/>
      <w:lvlJc w:val="left"/>
      <w:pPr>
        <w:ind w:left="5598" w:hanging="1440"/>
      </w:pPr>
      <w:rPr>
        <w:rFonts w:hint="default"/>
        <w:b/>
      </w:rPr>
    </w:lvl>
    <w:lvl w:ilvl="7">
      <w:start w:val="1"/>
      <w:numFmt w:val="decimal"/>
      <w:isLgl/>
      <w:lvlText w:val="%1.%2.%3.%4.%5.%6.%7.%8"/>
      <w:lvlJc w:val="left"/>
      <w:pPr>
        <w:ind w:left="6231" w:hanging="1440"/>
      </w:pPr>
      <w:rPr>
        <w:rFonts w:hint="default"/>
        <w:b/>
      </w:rPr>
    </w:lvl>
    <w:lvl w:ilvl="8">
      <w:start w:val="1"/>
      <w:numFmt w:val="decimal"/>
      <w:isLgl/>
      <w:lvlText w:val="%1.%2.%3.%4.%5.%6.%7.%8.%9"/>
      <w:lvlJc w:val="left"/>
      <w:pPr>
        <w:ind w:left="7224" w:hanging="1800"/>
      </w:pPr>
      <w:rPr>
        <w:rFonts w:hint="default"/>
        <w:b/>
      </w:rPr>
    </w:lvl>
  </w:abstractNum>
  <w:abstractNum w:abstractNumId="14">
    <w:nsid w:val="384A2C44"/>
    <w:multiLevelType w:val="hybridMultilevel"/>
    <w:tmpl w:val="E1841A94"/>
    <w:lvl w:ilvl="0" w:tplc="0C090005">
      <w:start w:val="1"/>
      <w:numFmt w:val="bullet"/>
      <w:lvlText w:val=""/>
      <w:lvlJc w:val="left"/>
      <w:pPr>
        <w:ind w:left="999" w:hanging="360"/>
      </w:pPr>
      <w:rPr>
        <w:rFonts w:ascii="Wingdings" w:hAnsi="Wingdings"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15">
    <w:nsid w:val="3928637B"/>
    <w:multiLevelType w:val="hybridMultilevel"/>
    <w:tmpl w:val="681C6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A865B11"/>
    <w:multiLevelType w:val="hybridMultilevel"/>
    <w:tmpl w:val="5950CBF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BF61514"/>
    <w:multiLevelType w:val="hybridMultilevel"/>
    <w:tmpl w:val="9D3C7C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D3269CF"/>
    <w:multiLevelType w:val="hybridMultilevel"/>
    <w:tmpl w:val="7DE06206"/>
    <w:lvl w:ilvl="0" w:tplc="0C090005">
      <w:start w:val="1"/>
      <w:numFmt w:val="bullet"/>
      <w:lvlText w:val=""/>
      <w:lvlJc w:val="left"/>
      <w:pPr>
        <w:ind w:left="999" w:hanging="360"/>
      </w:pPr>
      <w:rPr>
        <w:rFonts w:ascii="Wingdings" w:hAnsi="Wingdings"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19">
    <w:nsid w:val="41506019"/>
    <w:multiLevelType w:val="hybridMultilevel"/>
    <w:tmpl w:val="D70EC36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D75E1D"/>
    <w:multiLevelType w:val="hybridMultilevel"/>
    <w:tmpl w:val="878475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8EF3D7B"/>
    <w:multiLevelType w:val="hybridMultilevel"/>
    <w:tmpl w:val="AEAEC392"/>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FF22E78"/>
    <w:multiLevelType w:val="hybridMultilevel"/>
    <w:tmpl w:val="EA405420"/>
    <w:lvl w:ilvl="0" w:tplc="0C090005">
      <w:start w:val="1"/>
      <w:numFmt w:val="bullet"/>
      <w:lvlText w:val=""/>
      <w:lvlJc w:val="left"/>
      <w:pPr>
        <w:ind w:left="1146" w:hanging="360"/>
      </w:pPr>
      <w:rPr>
        <w:rFonts w:ascii="Wingdings" w:hAnsi="Wingdings"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nsid w:val="52E7343B"/>
    <w:multiLevelType w:val="hybridMultilevel"/>
    <w:tmpl w:val="FD24D0C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31052EA"/>
    <w:multiLevelType w:val="hybridMultilevel"/>
    <w:tmpl w:val="5172D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547422EB"/>
    <w:multiLevelType w:val="hybridMultilevel"/>
    <w:tmpl w:val="AD423D84"/>
    <w:lvl w:ilvl="0" w:tplc="0C090005">
      <w:start w:val="1"/>
      <w:numFmt w:val="bullet"/>
      <w:lvlText w:val=""/>
      <w:lvlJc w:val="left"/>
      <w:pPr>
        <w:ind w:left="999" w:hanging="360"/>
      </w:pPr>
      <w:rPr>
        <w:rFonts w:ascii="Wingdings" w:hAnsi="Wingdings"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26">
    <w:nsid w:val="54C13AD9"/>
    <w:multiLevelType w:val="hybridMultilevel"/>
    <w:tmpl w:val="C33437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52419D3"/>
    <w:multiLevelType w:val="hybridMultilevel"/>
    <w:tmpl w:val="7BCA73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B24485F"/>
    <w:multiLevelType w:val="hybridMultilevel"/>
    <w:tmpl w:val="59884A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D2E66B8"/>
    <w:multiLevelType w:val="multilevel"/>
    <w:tmpl w:val="293A18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D3C1296"/>
    <w:multiLevelType w:val="hybridMultilevel"/>
    <w:tmpl w:val="93DE1E1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5B64A56"/>
    <w:multiLevelType w:val="hybridMultilevel"/>
    <w:tmpl w:val="350C88FC"/>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B7713D2"/>
    <w:multiLevelType w:val="hybridMultilevel"/>
    <w:tmpl w:val="0A42D4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E24D73"/>
    <w:multiLevelType w:val="hybridMultilevel"/>
    <w:tmpl w:val="DF124A9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nsid w:val="7BB10F7C"/>
    <w:multiLevelType w:val="hybridMultilevel"/>
    <w:tmpl w:val="CC1CED1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7"/>
  </w:num>
  <w:num w:numId="3">
    <w:abstractNumId w:val="13"/>
  </w:num>
  <w:num w:numId="4">
    <w:abstractNumId w:val="29"/>
  </w:num>
  <w:num w:numId="5">
    <w:abstractNumId w:val="25"/>
  </w:num>
  <w:num w:numId="6">
    <w:abstractNumId w:val="1"/>
  </w:num>
  <w:num w:numId="7">
    <w:abstractNumId w:val="22"/>
  </w:num>
  <w:num w:numId="8">
    <w:abstractNumId w:val="4"/>
  </w:num>
  <w:num w:numId="9">
    <w:abstractNumId w:val="18"/>
  </w:num>
  <w:num w:numId="10">
    <w:abstractNumId w:val="2"/>
  </w:num>
  <w:num w:numId="11">
    <w:abstractNumId w:val="14"/>
  </w:num>
  <w:num w:numId="12">
    <w:abstractNumId w:val="8"/>
  </w:num>
  <w:num w:numId="13">
    <w:abstractNumId w:val="5"/>
  </w:num>
  <w:num w:numId="14">
    <w:abstractNumId w:val="10"/>
  </w:num>
  <w:num w:numId="15">
    <w:abstractNumId w:val="0"/>
  </w:num>
  <w:num w:numId="16">
    <w:abstractNumId w:val="9"/>
  </w:num>
  <w:num w:numId="17">
    <w:abstractNumId w:val="30"/>
  </w:num>
  <w:num w:numId="18">
    <w:abstractNumId w:val="19"/>
  </w:num>
  <w:num w:numId="19">
    <w:abstractNumId w:val="32"/>
  </w:num>
  <w:num w:numId="20">
    <w:abstractNumId w:val="12"/>
  </w:num>
  <w:num w:numId="21">
    <w:abstractNumId w:val="33"/>
  </w:num>
  <w:num w:numId="22">
    <w:abstractNumId w:val="11"/>
  </w:num>
  <w:num w:numId="23">
    <w:abstractNumId w:val="17"/>
  </w:num>
  <w:num w:numId="24">
    <w:abstractNumId w:val="28"/>
  </w:num>
  <w:num w:numId="25">
    <w:abstractNumId w:val="21"/>
  </w:num>
  <w:num w:numId="26">
    <w:abstractNumId w:val="20"/>
  </w:num>
  <w:num w:numId="27">
    <w:abstractNumId w:val="31"/>
  </w:num>
  <w:num w:numId="28">
    <w:abstractNumId w:val="15"/>
  </w:num>
  <w:num w:numId="29">
    <w:abstractNumId w:val="24"/>
  </w:num>
  <w:num w:numId="30">
    <w:abstractNumId w:val="16"/>
  </w:num>
  <w:num w:numId="31">
    <w:abstractNumId w:val="3"/>
  </w:num>
  <w:num w:numId="32">
    <w:abstractNumId w:val="23"/>
  </w:num>
  <w:num w:numId="33">
    <w:abstractNumId w:val="6"/>
  </w:num>
  <w:num w:numId="34">
    <w:abstractNumId w:val="34"/>
  </w:num>
  <w:num w:numId="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DB"/>
    <w:rsid w:val="000031CA"/>
    <w:rsid w:val="0000589B"/>
    <w:rsid w:val="00005BBE"/>
    <w:rsid w:val="0001335F"/>
    <w:rsid w:val="00014826"/>
    <w:rsid w:val="00022A54"/>
    <w:rsid w:val="00045D9B"/>
    <w:rsid w:val="000503A9"/>
    <w:rsid w:val="00051B49"/>
    <w:rsid w:val="00056666"/>
    <w:rsid w:val="0007799C"/>
    <w:rsid w:val="000B3485"/>
    <w:rsid w:val="000C7AFB"/>
    <w:rsid w:val="000E09CC"/>
    <w:rsid w:val="000E4D5C"/>
    <w:rsid w:val="000E6FEA"/>
    <w:rsid w:val="00110385"/>
    <w:rsid w:val="001108A1"/>
    <w:rsid w:val="001117FF"/>
    <w:rsid w:val="00133DDA"/>
    <w:rsid w:val="00144094"/>
    <w:rsid w:val="00152B65"/>
    <w:rsid w:val="00181176"/>
    <w:rsid w:val="00197CE4"/>
    <w:rsid w:val="001A02D4"/>
    <w:rsid w:val="001A2323"/>
    <w:rsid w:val="001A28EA"/>
    <w:rsid w:val="001A63D8"/>
    <w:rsid w:val="001B49A7"/>
    <w:rsid w:val="001F198D"/>
    <w:rsid w:val="001F37DE"/>
    <w:rsid w:val="001F63C2"/>
    <w:rsid w:val="00202925"/>
    <w:rsid w:val="00207A6D"/>
    <w:rsid w:val="0021255C"/>
    <w:rsid w:val="00215A9D"/>
    <w:rsid w:val="002163AA"/>
    <w:rsid w:val="0023174E"/>
    <w:rsid w:val="00240891"/>
    <w:rsid w:val="00246524"/>
    <w:rsid w:val="002511C4"/>
    <w:rsid w:val="002554DB"/>
    <w:rsid w:val="00266F3A"/>
    <w:rsid w:val="002A0B78"/>
    <w:rsid w:val="002C1BF5"/>
    <w:rsid w:val="002E0B27"/>
    <w:rsid w:val="002F3B76"/>
    <w:rsid w:val="00311030"/>
    <w:rsid w:val="00314B1A"/>
    <w:rsid w:val="00322D70"/>
    <w:rsid w:val="003740E3"/>
    <w:rsid w:val="00380EB8"/>
    <w:rsid w:val="003D3493"/>
    <w:rsid w:val="003D76B3"/>
    <w:rsid w:val="003D776C"/>
    <w:rsid w:val="003E295E"/>
    <w:rsid w:val="003E76AF"/>
    <w:rsid w:val="003F1B1F"/>
    <w:rsid w:val="003F4D7E"/>
    <w:rsid w:val="0040270B"/>
    <w:rsid w:val="00403D8F"/>
    <w:rsid w:val="00434581"/>
    <w:rsid w:val="004421C0"/>
    <w:rsid w:val="004468A1"/>
    <w:rsid w:val="004660F2"/>
    <w:rsid w:val="00476924"/>
    <w:rsid w:val="00477847"/>
    <w:rsid w:val="004903C4"/>
    <w:rsid w:val="004A4A8B"/>
    <w:rsid w:val="004C300A"/>
    <w:rsid w:val="004C324D"/>
    <w:rsid w:val="004D0180"/>
    <w:rsid w:val="004D150F"/>
    <w:rsid w:val="004D4AA5"/>
    <w:rsid w:val="004D53DD"/>
    <w:rsid w:val="004F7ABF"/>
    <w:rsid w:val="0050532A"/>
    <w:rsid w:val="005054EC"/>
    <w:rsid w:val="005205A7"/>
    <w:rsid w:val="005278F3"/>
    <w:rsid w:val="0053368B"/>
    <w:rsid w:val="00544FFF"/>
    <w:rsid w:val="00550DB9"/>
    <w:rsid w:val="0055270E"/>
    <w:rsid w:val="00554345"/>
    <w:rsid w:val="00556377"/>
    <w:rsid w:val="00560413"/>
    <w:rsid w:val="00561551"/>
    <w:rsid w:val="005657BA"/>
    <w:rsid w:val="00567820"/>
    <w:rsid w:val="00576CF6"/>
    <w:rsid w:val="0058195A"/>
    <w:rsid w:val="00581AEA"/>
    <w:rsid w:val="00583506"/>
    <w:rsid w:val="00584309"/>
    <w:rsid w:val="00593046"/>
    <w:rsid w:val="00595532"/>
    <w:rsid w:val="005A2372"/>
    <w:rsid w:val="005A5107"/>
    <w:rsid w:val="005C40DC"/>
    <w:rsid w:val="005C7DD5"/>
    <w:rsid w:val="005D024A"/>
    <w:rsid w:val="005D152D"/>
    <w:rsid w:val="005E691D"/>
    <w:rsid w:val="006350F9"/>
    <w:rsid w:val="00644D11"/>
    <w:rsid w:val="00672D84"/>
    <w:rsid w:val="00680B5B"/>
    <w:rsid w:val="00683E4A"/>
    <w:rsid w:val="00687567"/>
    <w:rsid w:val="00692B13"/>
    <w:rsid w:val="006A1DC3"/>
    <w:rsid w:val="006A2948"/>
    <w:rsid w:val="006A3F69"/>
    <w:rsid w:val="006E243F"/>
    <w:rsid w:val="006F2397"/>
    <w:rsid w:val="00706D11"/>
    <w:rsid w:val="00722F82"/>
    <w:rsid w:val="007420CF"/>
    <w:rsid w:val="00762285"/>
    <w:rsid w:val="00787134"/>
    <w:rsid w:val="007B7193"/>
    <w:rsid w:val="007B7D25"/>
    <w:rsid w:val="007D72F1"/>
    <w:rsid w:val="007E11A4"/>
    <w:rsid w:val="00800651"/>
    <w:rsid w:val="00801732"/>
    <w:rsid w:val="00811000"/>
    <w:rsid w:val="00814B77"/>
    <w:rsid w:val="00832F24"/>
    <w:rsid w:val="00841227"/>
    <w:rsid w:val="008453F5"/>
    <w:rsid w:val="0085076C"/>
    <w:rsid w:val="008525A8"/>
    <w:rsid w:val="00875E31"/>
    <w:rsid w:val="00890E19"/>
    <w:rsid w:val="00897002"/>
    <w:rsid w:val="0089785D"/>
    <w:rsid w:val="008C5974"/>
    <w:rsid w:val="008E411C"/>
    <w:rsid w:val="008F3C88"/>
    <w:rsid w:val="00900E74"/>
    <w:rsid w:val="00922C22"/>
    <w:rsid w:val="009304C6"/>
    <w:rsid w:val="00967ECD"/>
    <w:rsid w:val="009713C3"/>
    <w:rsid w:val="00974D79"/>
    <w:rsid w:val="00977C8B"/>
    <w:rsid w:val="00977F50"/>
    <w:rsid w:val="009830AE"/>
    <w:rsid w:val="009A55D7"/>
    <w:rsid w:val="009A682C"/>
    <w:rsid w:val="009B3CBE"/>
    <w:rsid w:val="009B4EB1"/>
    <w:rsid w:val="009B70EF"/>
    <w:rsid w:val="009C5F3F"/>
    <w:rsid w:val="009D5095"/>
    <w:rsid w:val="009D5DD5"/>
    <w:rsid w:val="009E0A23"/>
    <w:rsid w:val="009E2D28"/>
    <w:rsid w:val="009E4BA7"/>
    <w:rsid w:val="009E60B0"/>
    <w:rsid w:val="009F0FB8"/>
    <w:rsid w:val="009F188D"/>
    <w:rsid w:val="00A02A15"/>
    <w:rsid w:val="00A06E18"/>
    <w:rsid w:val="00A21050"/>
    <w:rsid w:val="00A40FBE"/>
    <w:rsid w:val="00A44A43"/>
    <w:rsid w:val="00A617A3"/>
    <w:rsid w:val="00AB2B89"/>
    <w:rsid w:val="00AC3626"/>
    <w:rsid w:val="00AD5193"/>
    <w:rsid w:val="00AF2EE5"/>
    <w:rsid w:val="00AF56DE"/>
    <w:rsid w:val="00AF6E76"/>
    <w:rsid w:val="00B05F04"/>
    <w:rsid w:val="00B24442"/>
    <w:rsid w:val="00B25B12"/>
    <w:rsid w:val="00B30602"/>
    <w:rsid w:val="00B642F6"/>
    <w:rsid w:val="00B66BC5"/>
    <w:rsid w:val="00B73986"/>
    <w:rsid w:val="00B74AD0"/>
    <w:rsid w:val="00B87F55"/>
    <w:rsid w:val="00B92E67"/>
    <w:rsid w:val="00B96BA9"/>
    <w:rsid w:val="00BA2834"/>
    <w:rsid w:val="00BE087A"/>
    <w:rsid w:val="00BE649F"/>
    <w:rsid w:val="00BF2585"/>
    <w:rsid w:val="00C00DE9"/>
    <w:rsid w:val="00C20814"/>
    <w:rsid w:val="00C30483"/>
    <w:rsid w:val="00C5652E"/>
    <w:rsid w:val="00C93526"/>
    <w:rsid w:val="00CA3A85"/>
    <w:rsid w:val="00CA7DCD"/>
    <w:rsid w:val="00CC1251"/>
    <w:rsid w:val="00CC3D01"/>
    <w:rsid w:val="00CC5C8F"/>
    <w:rsid w:val="00CD0D5D"/>
    <w:rsid w:val="00CD6BFD"/>
    <w:rsid w:val="00CE7220"/>
    <w:rsid w:val="00CE7C55"/>
    <w:rsid w:val="00CF0FA6"/>
    <w:rsid w:val="00CF4F09"/>
    <w:rsid w:val="00CF6F60"/>
    <w:rsid w:val="00D23D17"/>
    <w:rsid w:val="00D40512"/>
    <w:rsid w:val="00D57B86"/>
    <w:rsid w:val="00D57D52"/>
    <w:rsid w:val="00D81804"/>
    <w:rsid w:val="00D86853"/>
    <w:rsid w:val="00D91151"/>
    <w:rsid w:val="00D91393"/>
    <w:rsid w:val="00D97795"/>
    <w:rsid w:val="00DA02ED"/>
    <w:rsid w:val="00DA1392"/>
    <w:rsid w:val="00DA6F3B"/>
    <w:rsid w:val="00DD3147"/>
    <w:rsid w:val="00DE78CB"/>
    <w:rsid w:val="00DF3B6E"/>
    <w:rsid w:val="00DF5CE3"/>
    <w:rsid w:val="00DF78A6"/>
    <w:rsid w:val="00E00039"/>
    <w:rsid w:val="00E04A7C"/>
    <w:rsid w:val="00E12CF4"/>
    <w:rsid w:val="00E1381A"/>
    <w:rsid w:val="00E23F14"/>
    <w:rsid w:val="00E35D25"/>
    <w:rsid w:val="00E414CA"/>
    <w:rsid w:val="00E5157B"/>
    <w:rsid w:val="00E5235A"/>
    <w:rsid w:val="00E60944"/>
    <w:rsid w:val="00E632EB"/>
    <w:rsid w:val="00E7418B"/>
    <w:rsid w:val="00EA3A47"/>
    <w:rsid w:val="00EB57EC"/>
    <w:rsid w:val="00EC7A96"/>
    <w:rsid w:val="00EE407E"/>
    <w:rsid w:val="00F25164"/>
    <w:rsid w:val="00F5677C"/>
    <w:rsid w:val="00F60EBD"/>
    <w:rsid w:val="00F75ED7"/>
    <w:rsid w:val="00F8177A"/>
    <w:rsid w:val="00F92BA5"/>
    <w:rsid w:val="00F94D26"/>
    <w:rsid w:val="00F958D6"/>
    <w:rsid w:val="00FB3840"/>
    <w:rsid w:val="00FB7EA4"/>
    <w:rsid w:val="00FD080B"/>
    <w:rsid w:val="00FD29A6"/>
    <w:rsid w:val="00FE24CC"/>
    <w:rsid w:val="00FE35BA"/>
    <w:rsid w:val="00FE52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1B1F"/>
    <w:rPr>
      <w:rFonts w:cs="Times New Roman"/>
      <w:color w:val="0000FF"/>
      <w:u w:val="single"/>
    </w:rPr>
  </w:style>
  <w:style w:type="paragraph" w:styleId="Header">
    <w:name w:val="header"/>
    <w:basedOn w:val="Normal"/>
    <w:link w:val="HeaderChar"/>
    <w:uiPriority w:val="99"/>
    <w:rsid w:val="003F1B1F"/>
    <w:pPr>
      <w:tabs>
        <w:tab w:val="center" w:pos="4320"/>
        <w:tab w:val="right" w:pos="8640"/>
      </w:tabs>
    </w:pPr>
  </w:style>
  <w:style w:type="character" w:customStyle="1" w:styleId="HeaderChar">
    <w:name w:val="Header Char"/>
    <w:link w:val="Header"/>
    <w:uiPriority w:val="99"/>
    <w:rsid w:val="003F1B1F"/>
    <w:rPr>
      <w:rFonts w:ascii="Times New Roman" w:hAnsi="Times New Roman" w:cs="Times New Roman"/>
      <w:sz w:val="24"/>
      <w:lang w:eastAsia="en-AU"/>
    </w:rPr>
  </w:style>
  <w:style w:type="paragraph" w:styleId="Footer">
    <w:name w:val="footer"/>
    <w:basedOn w:val="Normal"/>
    <w:link w:val="FooterChar"/>
    <w:uiPriority w:val="99"/>
    <w:rsid w:val="003F1B1F"/>
    <w:pPr>
      <w:tabs>
        <w:tab w:val="center" w:pos="4320"/>
        <w:tab w:val="right" w:pos="8640"/>
      </w:tabs>
    </w:pPr>
  </w:style>
  <w:style w:type="character" w:customStyle="1" w:styleId="FooterChar">
    <w:name w:val="Footer Char"/>
    <w:link w:val="Footer"/>
    <w:uiPriority w:val="99"/>
    <w:rsid w:val="003F1B1F"/>
    <w:rPr>
      <w:rFonts w:ascii="Times New Roman" w:hAnsi="Times New Roman" w:cs="Times New Roman"/>
      <w:sz w:val="24"/>
      <w:lang w:eastAsia="en-AU"/>
    </w:rPr>
  </w:style>
  <w:style w:type="paragraph" w:styleId="BodyText2">
    <w:name w:val="Body Text 2"/>
    <w:basedOn w:val="Normal"/>
    <w:link w:val="BodyText2Char"/>
    <w:uiPriority w:val="99"/>
    <w:rsid w:val="003F1B1F"/>
    <w:rPr>
      <w:rFonts w:ascii="Arial" w:hAnsi="Arial" w:cs="Arial"/>
      <w:sz w:val="22"/>
      <w:szCs w:val="20"/>
      <w:lang w:val="en-US" w:eastAsia="en-US"/>
    </w:rPr>
  </w:style>
  <w:style w:type="character" w:customStyle="1" w:styleId="BodyText2Char">
    <w:name w:val="Body Text 2 Char"/>
    <w:link w:val="BodyText2"/>
    <w:uiPriority w:val="99"/>
    <w:rsid w:val="003F1B1F"/>
    <w:rPr>
      <w:rFonts w:ascii="Arial" w:hAnsi="Arial" w:cs="Arial"/>
      <w:sz w:val="20"/>
      <w:lang w:val="en-US"/>
    </w:rPr>
  </w:style>
  <w:style w:type="paragraph" w:styleId="BalloonText">
    <w:name w:val="Balloon Text"/>
    <w:basedOn w:val="Normal"/>
    <w:link w:val="BalloonTextChar"/>
    <w:uiPriority w:val="99"/>
    <w:semiHidden/>
    <w:rsid w:val="003F1B1F"/>
    <w:rPr>
      <w:rFonts w:ascii="Tahoma" w:hAnsi="Tahoma" w:cs="Tahoma"/>
      <w:sz w:val="16"/>
      <w:szCs w:val="16"/>
    </w:rPr>
  </w:style>
  <w:style w:type="character" w:customStyle="1" w:styleId="BalloonTextChar">
    <w:name w:val="Balloon Text Char"/>
    <w:link w:val="BalloonText"/>
    <w:uiPriority w:val="99"/>
    <w:semiHidden/>
    <w:rsid w:val="003F1B1F"/>
    <w:rPr>
      <w:rFonts w:ascii="Tahoma" w:hAnsi="Tahoma" w:cs="Tahoma"/>
      <w:sz w:val="16"/>
      <w:lang w:eastAsia="en-AU"/>
    </w:rPr>
  </w:style>
  <w:style w:type="paragraph" w:styleId="NormalWeb">
    <w:name w:val="Normal (Web)"/>
    <w:basedOn w:val="Normal"/>
    <w:uiPriority w:val="99"/>
    <w:semiHidden/>
    <w:rsid w:val="00A44A43"/>
    <w:pPr>
      <w:spacing w:line="384" w:lineRule="atLeast"/>
    </w:pPr>
  </w:style>
  <w:style w:type="paragraph" w:customStyle="1" w:styleId="BasicParagraph">
    <w:name w:val="[Basic Paragraph]"/>
    <w:basedOn w:val="Normal"/>
    <w:uiPriority w:val="99"/>
    <w:rsid w:val="007420CF"/>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table" w:styleId="TableGrid">
    <w:name w:val="Table Grid"/>
    <w:basedOn w:val="TableNormal"/>
    <w:uiPriority w:val="59"/>
    <w:rsid w:val="002C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_highlight"/>
    <w:basedOn w:val="DefaultParagraphFont"/>
    <w:rsid w:val="00014826"/>
  </w:style>
  <w:style w:type="paragraph" w:styleId="ListParagraph">
    <w:name w:val="List Paragraph"/>
    <w:basedOn w:val="Normal"/>
    <w:uiPriority w:val="34"/>
    <w:qFormat/>
    <w:rsid w:val="0055434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9D5095"/>
    <w:rPr>
      <w:sz w:val="16"/>
      <w:szCs w:val="16"/>
    </w:rPr>
  </w:style>
  <w:style w:type="paragraph" w:styleId="CommentText">
    <w:name w:val="annotation text"/>
    <w:basedOn w:val="Normal"/>
    <w:link w:val="CommentTextChar"/>
    <w:uiPriority w:val="99"/>
    <w:semiHidden/>
    <w:unhideWhenUsed/>
    <w:rsid w:val="009D5095"/>
    <w:rPr>
      <w:sz w:val="20"/>
      <w:szCs w:val="20"/>
    </w:rPr>
  </w:style>
  <w:style w:type="character" w:customStyle="1" w:styleId="CommentTextChar">
    <w:name w:val="Comment Text Char"/>
    <w:link w:val="CommentText"/>
    <w:uiPriority w:val="99"/>
    <w:semiHidden/>
    <w:rsid w:val="009D50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5095"/>
    <w:rPr>
      <w:b/>
      <w:bCs/>
    </w:rPr>
  </w:style>
  <w:style w:type="character" w:customStyle="1" w:styleId="CommentSubjectChar">
    <w:name w:val="Comment Subject Char"/>
    <w:link w:val="CommentSubject"/>
    <w:uiPriority w:val="99"/>
    <w:semiHidden/>
    <w:rsid w:val="009D5095"/>
    <w:rPr>
      <w:rFonts w:ascii="Times New Roman" w:eastAsia="Times New Roman" w:hAnsi="Times New Roman"/>
      <w:b/>
      <w:bCs/>
    </w:rPr>
  </w:style>
  <w:style w:type="paragraph" w:styleId="NoSpacing">
    <w:name w:val="No Spacing"/>
    <w:uiPriority w:val="1"/>
    <w:qFormat/>
    <w:rsid w:val="006350F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1B1F"/>
    <w:rPr>
      <w:rFonts w:cs="Times New Roman"/>
      <w:color w:val="0000FF"/>
      <w:u w:val="single"/>
    </w:rPr>
  </w:style>
  <w:style w:type="paragraph" w:styleId="Header">
    <w:name w:val="header"/>
    <w:basedOn w:val="Normal"/>
    <w:link w:val="HeaderChar"/>
    <w:uiPriority w:val="99"/>
    <w:rsid w:val="003F1B1F"/>
    <w:pPr>
      <w:tabs>
        <w:tab w:val="center" w:pos="4320"/>
        <w:tab w:val="right" w:pos="8640"/>
      </w:tabs>
    </w:pPr>
  </w:style>
  <w:style w:type="character" w:customStyle="1" w:styleId="HeaderChar">
    <w:name w:val="Header Char"/>
    <w:link w:val="Header"/>
    <w:uiPriority w:val="99"/>
    <w:rsid w:val="003F1B1F"/>
    <w:rPr>
      <w:rFonts w:ascii="Times New Roman" w:hAnsi="Times New Roman" w:cs="Times New Roman"/>
      <w:sz w:val="24"/>
      <w:lang w:eastAsia="en-AU"/>
    </w:rPr>
  </w:style>
  <w:style w:type="paragraph" w:styleId="Footer">
    <w:name w:val="footer"/>
    <w:basedOn w:val="Normal"/>
    <w:link w:val="FooterChar"/>
    <w:uiPriority w:val="99"/>
    <w:rsid w:val="003F1B1F"/>
    <w:pPr>
      <w:tabs>
        <w:tab w:val="center" w:pos="4320"/>
        <w:tab w:val="right" w:pos="8640"/>
      </w:tabs>
    </w:pPr>
  </w:style>
  <w:style w:type="character" w:customStyle="1" w:styleId="FooterChar">
    <w:name w:val="Footer Char"/>
    <w:link w:val="Footer"/>
    <w:uiPriority w:val="99"/>
    <w:rsid w:val="003F1B1F"/>
    <w:rPr>
      <w:rFonts w:ascii="Times New Roman" w:hAnsi="Times New Roman" w:cs="Times New Roman"/>
      <w:sz w:val="24"/>
      <w:lang w:eastAsia="en-AU"/>
    </w:rPr>
  </w:style>
  <w:style w:type="paragraph" w:styleId="BodyText2">
    <w:name w:val="Body Text 2"/>
    <w:basedOn w:val="Normal"/>
    <w:link w:val="BodyText2Char"/>
    <w:uiPriority w:val="99"/>
    <w:rsid w:val="003F1B1F"/>
    <w:rPr>
      <w:rFonts w:ascii="Arial" w:hAnsi="Arial" w:cs="Arial"/>
      <w:sz w:val="22"/>
      <w:szCs w:val="20"/>
      <w:lang w:val="en-US" w:eastAsia="en-US"/>
    </w:rPr>
  </w:style>
  <w:style w:type="character" w:customStyle="1" w:styleId="BodyText2Char">
    <w:name w:val="Body Text 2 Char"/>
    <w:link w:val="BodyText2"/>
    <w:uiPriority w:val="99"/>
    <w:rsid w:val="003F1B1F"/>
    <w:rPr>
      <w:rFonts w:ascii="Arial" w:hAnsi="Arial" w:cs="Arial"/>
      <w:sz w:val="20"/>
      <w:lang w:val="en-US"/>
    </w:rPr>
  </w:style>
  <w:style w:type="paragraph" w:styleId="BalloonText">
    <w:name w:val="Balloon Text"/>
    <w:basedOn w:val="Normal"/>
    <w:link w:val="BalloonTextChar"/>
    <w:uiPriority w:val="99"/>
    <w:semiHidden/>
    <w:rsid w:val="003F1B1F"/>
    <w:rPr>
      <w:rFonts w:ascii="Tahoma" w:hAnsi="Tahoma" w:cs="Tahoma"/>
      <w:sz w:val="16"/>
      <w:szCs w:val="16"/>
    </w:rPr>
  </w:style>
  <w:style w:type="character" w:customStyle="1" w:styleId="BalloonTextChar">
    <w:name w:val="Balloon Text Char"/>
    <w:link w:val="BalloonText"/>
    <w:uiPriority w:val="99"/>
    <w:semiHidden/>
    <w:rsid w:val="003F1B1F"/>
    <w:rPr>
      <w:rFonts w:ascii="Tahoma" w:hAnsi="Tahoma" w:cs="Tahoma"/>
      <w:sz w:val="16"/>
      <w:lang w:eastAsia="en-AU"/>
    </w:rPr>
  </w:style>
  <w:style w:type="paragraph" w:styleId="NormalWeb">
    <w:name w:val="Normal (Web)"/>
    <w:basedOn w:val="Normal"/>
    <w:uiPriority w:val="99"/>
    <w:semiHidden/>
    <w:rsid w:val="00A44A43"/>
    <w:pPr>
      <w:spacing w:line="384" w:lineRule="atLeast"/>
    </w:pPr>
  </w:style>
  <w:style w:type="paragraph" w:customStyle="1" w:styleId="BasicParagraph">
    <w:name w:val="[Basic Paragraph]"/>
    <w:basedOn w:val="Normal"/>
    <w:uiPriority w:val="99"/>
    <w:rsid w:val="007420CF"/>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table" w:styleId="TableGrid">
    <w:name w:val="Table Grid"/>
    <w:basedOn w:val="TableNormal"/>
    <w:uiPriority w:val="59"/>
    <w:rsid w:val="002C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_highlight"/>
    <w:basedOn w:val="DefaultParagraphFont"/>
    <w:rsid w:val="00014826"/>
  </w:style>
  <w:style w:type="paragraph" w:styleId="ListParagraph">
    <w:name w:val="List Paragraph"/>
    <w:basedOn w:val="Normal"/>
    <w:uiPriority w:val="34"/>
    <w:qFormat/>
    <w:rsid w:val="0055434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9D5095"/>
    <w:rPr>
      <w:sz w:val="16"/>
      <w:szCs w:val="16"/>
    </w:rPr>
  </w:style>
  <w:style w:type="paragraph" w:styleId="CommentText">
    <w:name w:val="annotation text"/>
    <w:basedOn w:val="Normal"/>
    <w:link w:val="CommentTextChar"/>
    <w:uiPriority w:val="99"/>
    <w:semiHidden/>
    <w:unhideWhenUsed/>
    <w:rsid w:val="009D5095"/>
    <w:rPr>
      <w:sz w:val="20"/>
      <w:szCs w:val="20"/>
    </w:rPr>
  </w:style>
  <w:style w:type="character" w:customStyle="1" w:styleId="CommentTextChar">
    <w:name w:val="Comment Text Char"/>
    <w:link w:val="CommentText"/>
    <w:uiPriority w:val="99"/>
    <w:semiHidden/>
    <w:rsid w:val="009D50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5095"/>
    <w:rPr>
      <w:b/>
      <w:bCs/>
    </w:rPr>
  </w:style>
  <w:style w:type="character" w:customStyle="1" w:styleId="CommentSubjectChar">
    <w:name w:val="Comment Subject Char"/>
    <w:link w:val="CommentSubject"/>
    <w:uiPriority w:val="99"/>
    <w:semiHidden/>
    <w:rsid w:val="009D5095"/>
    <w:rPr>
      <w:rFonts w:ascii="Times New Roman" w:eastAsia="Times New Roman" w:hAnsi="Times New Roman"/>
      <w:b/>
      <w:bCs/>
    </w:rPr>
  </w:style>
  <w:style w:type="paragraph" w:styleId="NoSpacing">
    <w:name w:val="No Spacing"/>
    <w:uiPriority w:val="1"/>
    <w:qFormat/>
    <w:rsid w:val="006350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1245">
      <w:bodyDiv w:val="1"/>
      <w:marLeft w:val="0"/>
      <w:marRight w:val="0"/>
      <w:marTop w:val="0"/>
      <w:marBottom w:val="0"/>
      <w:divBdr>
        <w:top w:val="none" w:sz="0" w:space="0" w:color="auto"/>
        <w:left w:val="none" w:sz="0" w:space="0" w:color="auto"/>
        <w:bottom w:val="none" w:sz="0" w:space="0" w:color="auto"/>
        <w:right w:val="none" w:sz="0" w:space="0" w:color="auto"/>
      </w:divBdr>
    </w:div>
    <w:div w:id="1128354434">
      <w:bodyDiv w:val="1"/>
      <w:marLeft w:val="0"/>
      <w:marRight w:val="0"/>
      <w:marTop w:val="0"/>
      <w:marBottom w:val="0"/>
      <w:divBdr>
        <w:top w:val="none" w:sz="0" w:space="0" w:color="auto"/>
        <w:left w:val="none" w:sz="0" w:space="0" w:color="auto"/>
        <w:bottom w:val="none" w:sz="0" w:space="0" w:color="auto"/>
        <w:right w:val="none" w:sz="0" w:space="0" w:color="auto"/>
      </w:divBdr>
    </w:div>
    <w:div w:id="137870150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nitationmarketing.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eltercent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action.org/work/shelte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helterforum.info" TargetMode="External"/><Relationship Id="rId14" Type="http://schemas.openxmlformats.org/officeDocument/2006/relationships/hyperlink" Target="http://www.seachangeco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3875-872B-45B0-8CCA-26C9AC8A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2096</Words>
  <Characters>11953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OEM Distributor</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Laarni Olatunji</dc:creator>
  <cp:lastModifiedBy>James Schell</cp:lastModifiedBy>
  <cp:revision>2</cp:revision>
  <cp:lastPrinted>2011-12-15T05:59:00Z</cp:lastPrinted>
  <dcterms:created xsi:type="dcterms:W3CDTF">2013-03-27T00:46:00Z</dcterms:created>
  <dcterms:modified xsi:type="dcterms:W3CDTF">2013-03-27T00:46:00Z</dcterms:modified>
</cp:coreProperties>
</file>